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4810" w14:textId="3BB4ECE3" w:rsidR="00691284" w:rsidRDefault="00691284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PROJEKT</w:t>
      </w:r>
    </w:p>
    <w:p w14:paraId="112908E7" w14:textId="3EFA4921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UCHWAŁA NR</w:t>
      </w:r>
      <w:r w:rsidR="003216F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91284">
        <w:rPr>
          <w:rFonts w:ascii="Verdana" w:hAnsi="Verdana" w:cs="Verdana"/>
          <w:b/>
          <w:bCs/>
          <w:sz w:val="20"/>
          <w:szCs w:val="20"/>
        </w:rPr>
        <w:t>………………..</w:t>
      </w:r>
    </w:p>
    <w:p w14:paraId="6E4748FA" w14:textId="1008DC5B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 xml:space="preserve">RADY MIEJSKIEJ W SZKLARSKIEJ PORĘBIE </w:t>
      </w:r>
      <w:r w:rsidRPr="000A056A">
        <w:rPr>
          <w:rFonts w:ascii="Verdana" w:hAnsi="Verdana" w:cs="Verdana"/>
          <w:b/>
          <w:bCs/>
          <w:sz w:val="20"/>
          <w:szCs w:val="20"/>
        </w:rPr>
        <w:br/>
      </w:r>
      <w:r w:rsidRPr="0023255A">
        <w:rPr>
          <w:rFonts w:ascii="Verdana" w:hAnsi="Verdana" w:cs="Verdana"/>
          <w:bCs/>
          <w:sz w:val="20"/>
          <w:szCs w:val="20"/>
        </w:rPr>
        <w:t xml:space="preserve">z dnia </w:t>
      </w:r>
      <w:r w:rsidR="00691284">
        <w:rPr>
          <w:rFonts w:ascii="Verdana" w:hAnsi="Verdana" w:cs="Verdana"/>
          <w:bCs/>
          <w:sz w:val="20"/>
          <w:szCs w:val="20"/>
        </w:rPr>
        <w:t>30 kwietnia</w:t>
      </w:r>
      <w:r w:rsidR="005C4B40">
        <w:rPr>
          <w:rFonts w:ascii="Verdana" w:hAnsi="Verdana" w:cs="Verdana"/>
          <w:bCs/>
          <w:sz w:val="20"/>
          <w:szCs w:val="20"/>
        </w:rPr>
        <w:t xml:space="preserve"> 2026</w:t>
      </w:r>
      <w:r>
        <w:rPr>
          <w:rFonts w:ascii="Verdana" w:hAnsi="Verdana" w:cs="Verdana"/>
          <w:bCs/>
          <w:sz w:val="20"/>
          <w:szCs w:val="20"/>
        </w:rPr>
        <w:t xml:space="preserve"> r.</w:t>
      </w:r>
    </w:p>
    <w:p w14:paraId="3FC78E77" w14:textId="5F88DC68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w sprawie zmiany uchwały budżetowej Mia</w:t>
      </w:r>
      <w:r>
        <w:rPr>
          <w:rFonts w:ascii="Verdana" w:hAnsi="Verdana" w:cs="Verdana"/>
          <w:b/>
          <w:bCs/>
          <w:sz w:val="20"/>
          <w:szCs w:val="20"/>
        </w:rPr>
        <w:t>sta Szklarska Poręba na rok 202</w:t>
      </w:r>
      <w:r w:rsidR="001732DF">
        <w:rPr>
          <w:rFonts w:ascii="Verdana" w:hAnsi="Verdana" w:cs="Verdana"/>
          <w:b/>
          <w:bCs/>
          <w:sz w:val="20"/>
          <w:szCs w:val="20"/>
        </w:rPr>
        <w:t>6</w:t>
      </w:r>
    </w:p>
    <w:p w14:paraId="65B13795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AE2C7D" w14:textId="35D2B662" w:rsidR="0023255A" w:rsidRDefault="0023255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68111A">
        <w:rPr>
          <w:rFonts w:ascii="Verdana" w:hAnsi="Verdana" w:cs="Verdana"/>
          <w:bCs/>
          <w:sz w:val="20"/>
          <w:szCs w:val="20"/>
        </w:rPr>
        <w:t xml:space="preserve">Na podstawie art. 18 ust. 2 pkt 4, 9 lit „i” i pkt 10 ustawy z dnia 8 marca 1990 r.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o samorządzie gminnym (t. j. Dz. U. z 202</w:t>
      </w:r>
      <w:r w:rsidR="004D5C19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4D5C19">
        <w:rPr>
          <w:rFonts w:ascii="Verdana" w:hAnsi="Verdana" w:cs="Verdana"/>
          <w:bCs/>
          <w:sz w:val="20"/>
          <w:szCs w:val="20"/>
        </w:rPr>
        <w:t>153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 xml:space="preserve">. zm.) oraz art. 211,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art. 212 ustawy z dnia 27 sierpnia 2009 r. o finansach publicznych (t. j. Dz. U. z 202</w:t>
      </w:r>
      <w:r w:rsidR="00081FD5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081FD5">
        <w:rPr>
          <w:rFonts w:ascii="Verdana" w:hAnsi="Verdana" w:cs="Verdana"/>
          <w:bCs/>
          <w:sz w:val="20"/>
          <w:szCs w:val="20"/>
        </w:rPr>
        <w:t>483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>. zm.) Rada Miejska uchwala co następuje:</w:t>
      </w:r>
    </w:p>
    <w:p w14:paraId="66ED9DAF" w14:textId="77777777" w:rsidR="0068111A" w:rsidRDefault="0068111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7B98D69" w14:textId="6FC8B7E1" w:rsidR="00E651CB" w:rsidRPr="009C554E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§1.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Pr="006152F4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</w:t>
      </w:r>
      <w:r w:rsidR="006152F4" w:rsidRPr="006152F4">
        <w:rPr>
          <w:rFonts w:ascii="Verdana" w:hAnsi="Verdana" w:cs="Verdana"/>
          <w:bCs/>
          <w:sz w:val="20"/>
          <w:szCs w:val="20"/>
        </w:rPr>
        <w:t>a</w:t>
      </w:r>
      <w:r w:rsidRPr="006152F4">
        <w:rPr>
          <w:rFonts w:ascii="Verdana" w:hAnsi="Verdana" w:cs="Verdana"/>
          <w:bCs/>
          <w:sz w:val="20"/>
          <w:szCs w:val="20"/>
        </w:rPr>
        <w:t xml:space="preserve"> się plan dochodów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6152F4">
        <w:rPr>
          <w:rFonts w:ascii="Verdana" w:hAnsi="Verdana" w:cs="Verdana"/>
          <w:bCs/>
          <w:sz w:val="20"/>
          <w:szCs w:val="20"/>
        </w:rPr>
        <w:t xml:space="preserve"> roku o kwotę </w:t>
      </w:r>
      <w:r w:rsidR="00435F0C">
        <w:rPr>
          <w:rFonts w:ascii="Verdana" w:hAnsi="Verdana" w:cs="Verdana"/>
          <w:b/>
          <w:bCs/>
          <w:sz w:val="20"/>
          <w:szCs w:val="20"/>
        </w:rPr>
        <w:t>38 429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zgodnie </w:t>
      </w:r>
      <w:r w:rsidRPr="006152F4">
        <w:rPr>
          <w:rFonts w:ascii="Verdana" w:hAnsi="Verdana" w:cs="Verdana"/>
          <w:bCs/>
          <w:sz w:val="20"/>
          <w:szCs w:val="20"/>
        </w:rPr>
        <w:br/>
        <w:t xml:space="preserve">z załącznikiem nr 1 do niniejszej uchwały. Po dokonaniu zmian dochody budżetu wynoszą </w:t>
      </w:r>
      <w:r w:rsidR="00435F0C">
        <w:rPr>
          <w:rFonts w:ascii="Verdana" w:hAnsi="Verdana" w:cs="Verdana"/>
          <w:b/>
          <w:bCs/>
          <w:sz w:val="20"/>
          <w:szCs w:val="20"/>
        </w:rPr>
        <w:t>89 861 450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6CB8F912" w14:textId="175F2345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§2.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="00BE3DCF" w:rsidRPr="009C554E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większa</w:t>
      </w:r>
      <w:r w:rsidRPr="009C554E">
        <w:rPr>
          <w:rFonts w:ascii="Verdana" w:hAnsi="Verdana" w:cs="Verdana"/>
          <w:bCs/>
          <w:sz w:val="20"/>
          <w:szCs w:val="20"/>
        </w:rPr>
        <w:t xml:space="preserve"> się plan wydatków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9C554E">
        <w:rPr>
          <w:rFonts w:ascii="Verdana" w:hAnsi="Verdana" w:cs="Verdana"/>
          <w:bCs/>
          <w:sz w:val="20"/>
          <w:szCs w:val="20"/>
        </w:rPr>
        <w:t xml:space="preserve"> roku o kwotę </w:t>
      </w:r>
      <w:r w:rsidR="001F5FAE">
        <w:rPr>
          <w:rFonts w:ascii="Verdana" w:hAnsi="Verdana" w:cs="Verdana"/>
          <w:bCs/>
          <w:sz w:val="20"/>
          <w:szCs w:val="20"/>
        </w:rPr>
        <w:t>2</w:t>
      </w:r>
      <w:r w:rsidR="00435F0C">
        <w:rPr>
          <w:rFonts w:ascii="Verdana" w:hAnsi="Verdana" w:cs="Verdana"/>
          <w:b/>
          <w:bCs/>
          <w:sz w:val="20"/>
          <w:szCs w:val="20"/>
        </w:rPr>
        <w:t>98 014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</w:t>
      </w:r>
      <w:r w:rsidRPr="009C554E">
        <w:rPr>
          <w:rFonts w:ascii="Verdana" w:hAnsi="Verdana" w:cs="Verdana"/>
          <w:bCs/>
          <w:sz w:val="20"/>
          <w:szCs w:val="20"/>
        </w:rPr>
        <w:t xml:space="preserve">zgodnie </w:t>
      </w:r>
      <w:r w:rsidRPr="009C554E">
        <w:rPr>
          <w:rFonts w:ascii="Verdana" w:hAnsi="Verdana" w:cs="Verdana"/>
          <w:bCs/>
          <w:sz w:val="20"/>
          <w:szCs w:val="20"/>
        </w:rPr>
        <w:br/>
        <w:t xml:space="preserve">z załącznikiem nr 2 do niniejszej uchwały. Po dokonaniu zmian wydatki budżetu wynoszą 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435F0C">
        <w:rPr>
          <w:rFonts w:ascii="Verdana" w:hAnsi="Verdana" w:cs="Verdana"/>
          <w:b/>
          <w:bCs/>
          <w:sz w:val="20"/>
          <w:szCs w:val="20"/>
        </w:rPr>
        <w:t>93 </w:t>
      </w:r>
      <w:r w:rsidR="001F5FAE">
        <w:rPr>
          <w:rFonts w:ascii="Verdana" w:hAnsi="Verdana" w:cs="Verdana"/>
          <w:b/>
          <w:bCs/>
          <w:sz w:val="20"/>
          <w:szCs w:val="20"/>
        </w:rPr>
        <w:t>5</w:t>
      </w:r>
      <w:r w:rsidR="00435F0C">
        <w:rPr>
          <w:rFonts w:ascii="Verdana" w:hAnsi="Verdana" w:cs="Verdana"/>
          <w:b/>
          <w:bCs/>
          <w:sz w:val="20"/>
          <w:szCs w:val="20"/>
        </w:rPr>
        <w:t>21 356</w:t>
      </w:r>
      <w:r w:rsidR="006152F4"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18126978" w14:textId="10F049E5" w:rsidR="005907E5" w:rsidRDefault="00D9666B" w:rsidP="005907E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§3.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W wyniku wprowadzonych zmian </w:t>
      </w:r>
      <w:r w:rsidR="005D69F3">
        <w:rPr>
          <w:rFonts w:ascii="Verdana" w:hAnsi="Verdana" w:cs="Verdana"/>
          <w:bCs/>
          <w:sz w:val="20"/>
          <w:szCs w:val="20"/>
        </w:rPr>
        <w:t>deficyt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budżetu w</w:t>
      </w:r>
      <w:r w:rsidR="00A06DB5">
        <w:rPr>
          <w:rFonts w:ascii="Verdana" w:hAnsi="Verdana" w:cs="Verdana"/>
          <w:bCs/>
          <w:sz w:val="20"/>
          <w:szCs w:val="20"/>
        </w:rPr>
        <w:t>ynosi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602579">
        <w:rPr>
          <w:rFonts w:ascii="Verdana" w:hAnsi="Verdana" w:cs="Verdana"/>
          <w:b/>
          <w:sz w:val="20"/>
          <w:szCs w:val="20"/>
        </w:rPr>
        <w:t>3 </w:t>
      </w:r>
      <w:r w:rsidR="001F5FAE">
        <w:rPr>
          <w:rFonts w:ascii="Verdana" w:hAnsi="Verdana" w:cs="Verdana"/>
          <w:b/>
          <w:sz w:val="20"/>
          <w:szCs w:val="20"/>
        </w:rPr>
        <w:t>6</w:t>
      </w:r>
      <w:r w:rsidR="00602579">
        <w:rPr>
          <w:rFonts w:ascii="Verdana" w:hAnsi="Verdana" w:cs="Verdana"/>
          <w:b/>
          <w:sz w:val="20"/>
          <w:szCs w:val="20"/>
        </w:rPr>
        <w:t>59 906</w:t>
      </w:r>
      <w:r w:rsidR="005907E5" w:rsidRPr="009B17E2">
        <w:rPr>
          <w:rFonts w:ascii="Verdana" w:hAnsi="Verdana" w:cs="Verdana"/>
          <w:b/>
          <w:sz w:val="20"/>
          <w:szCs w:val="20"/>
        </w:rPr>
        <w:t xml:space="preserve"> </w:t>
      </w:r>
      <w:r w:rsidR="005907E5" w:rsidRPr="0049216A">
        <w:rPr>
          <w:rFonts w:ascii="Verdana" w:hAnsi="Verdana" w:cs="Verdana"/>
          <w:b/>
          <w:sz w:val="20"/>
          <w:szCs w:val="20"/>
        </w:rPr>
        <w:t>zł,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5907E5">
        <w:rPr>
          <w:rFonts w:ascii="Verdana" w:hAnsi="Verdana" w:cs="Verdana"/>
          <w:color w:val="000000"/>
          <w:sz w:val="20"/>
          <w:szCs w:val="20"/>
        </w:rPr>
        <w:t>któr</w:t>
      </w:r>
      <w:r w:rsidR="005D69F3">
        <w:rPr>
          <w:rFonts w:ascii="Verdana" w:hAnsi="Verdana" w:cs="Verdana"/>
          <w:color w:val="000000"/>
          <w:sz w:val="20"/>
          <w:szCs w:val="20"/>
        </w:rPr>
        <w:t>y</w:t>
      </w:r>
      <w:r w:rsidR="005907E5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5D69F3">
        <w:rPr>
          <w:rFonts w:ascii="Verdana" w:hAnsi="Verdana" w:cs="Verdana"/>
          <w:color w:val="000000"/>
          <w:sz w:val="20"/>
          <w:szCs w:val="20"/>
        </w:rPr>
        <w:t xml:space="preserve">zostanie sfinansowany przychodami pochodzącymi z wolnych środków, o których mowa w art. 217 ust. 2 pkt 6 </w:t>
      </w:r>
      <w:r w:rsidR="005D69F3">
        <w:rPr>
          <w:rFonts w:ascii="Verdana" w:hAnsi="Verdana" w:cs="Verdana"/>
          <w:sz w:val="20"/>
          <w:szCs w:val="20"/>
        </w:rPr>
        <w:t>ustawy o finansach publicznych.</w:t>
      </w:r>
    </w:p>
    <w:p w14:paraId="1564DE43" w14:textId="145D7EFE" w:rsidR="005907E5" w:rsidRPr="00D81536" w:rsidRDefault="005907E5" w:rsidP="005907E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 xml:space="preserve">§4. </w:t>
      </w:r>
      <w:r w:rsidR="005D69F3">
        <w:rPr>
          <w:rFonts w:ascii="Verdana" w:hAnsi="Verdana" w:cs="Verdana"/>
          <w:sz w:val="20"/>
          <w:szCs w:val="20"/>
        </w:rPr>
        <w:t xml:space="preserve">Zwiększa </w:t>
      </w:r>
      <w:r w:rsidRPr="0049216A">
        <w:rPr>
          <w:rFonts w:ascii="Verdana" w:hAnsi="Verdana"/>
          <w:sz w:val="20"/>
          <w:szCs w:val="20"/>
        </w:rPr>
        <w:t xml:space="preserve">się przychody budżetu </w:t>
      </w:r>
      <w:r w:rsidR="005D69F3">
        <w:rPr>
          <w:rFonts w:ascii="Verdana" w:hAnsi="Verdana"/>
          <w:sz w:val="20"/>
          <w:szCs w:val="20"/>
        </w:rPr>
        <w:t>o kwotę</w:t>
      </w:r>
      <w:r w:rsidRPr="0049216A">
        <w:rPr>
          <w:rFonts w:ascii="Verdana" w:hAnsi="Verdana"/>
          <w:sz w:val="20"/>
          <w:szCs w:val="20"/>
        </w:rPr>
        <w:t xml:space="preserve"> </w:t>
      </w:r>
      <w:r w:rsidR="001F5FAE" w:rsidRPr="001F5FAE">
        <w:rPr>
          <w:rFonts w:ascii="Verdana" w:hAnsi="Verdana"/>
          <w:b/>
          <w:bCs/>
          <w:sz w:val="20"/>
          <w:szCs w:val="20"/>
        </w:rPr>
        <w:t>2</w:t>
      </w:r>
      <w:r w:rsidR="00A15CD5">
        <w:rPr>
          <w:rFonts w:ascii="Verdana" w:hAnsi="Verdana"/>
          <w:b/>
          <w:sz w:val="20"/>
          <w:szCs w:val="20"/>
        </w:rPr>
        <w:t>59 585</w:t>
      </w:r>
      <w:r w:rsidRPr="0049216A">
        <w:rPr>
          <w:rFonts w:ascii="Verdana" w:hAnsi="Verdana"/>
          <w:b/>
          <w:sz w:val="20"/>
          <w:szCs w:val="20"/>
        </w:rPr>
        <w:t xml:space="preserve"> zł</w:t>
      </w:r>
      <w:r w:rsidRPr="0049216A">
        <w:rPr>
          <w:rFonts w:ascii="Verdana" w:hAnsi="Verdana" w:cs="Verdana"/>
          <w:sz w:val="20"/>
          <w:szCs w:val="20"/>
        </w:rPr>
        <w:t xml:space="preserve"> zgodnie z załącznikiem nr 3 do niniejszej uchwały.</w:t>
      </w:r>
      <w:r>
        <w:rPr>
          <w:rFonts w:ascii="Verdana" w:hAnsi="Verdana" w:cs="Verdana"/>
          <w:sz w:val="20"/>
          <w:szCs w:val="20"/>
        </w:rPr>
        <w:t xml:space="preserve"> Po dokonaniu zmian przychody wynoszą </w:t>
      </w:r>
      <w:r w:rsidR="00A15CD5">
        <w:rPr>
          <w:rFonts w:ascii="Verdana" w:hAnsi="Verdana" w:cs="Verdana"/>
          <w:b/>
          <w:bCs/>
          <w:sz w:val="20"/>
          <w:szCs w:val="20"/>
        </w:rPr>
        <w:t>5 </w:t>
      </w:r>
      <w:r w:rsidR="001F5FAE">
        <w:rPr>
          <w:rFonts w:ascii="Verdana" w:hAnsi="Verdana" w:cs="Verdana"/>
          <w:b/>
          <w:bCs/>
          <w:sz w:val="20"/>
          <w:szCs w:val="20"/>
        </w:rPr>
        <w:t>8</w:t>
      </w:r>
      <w:r w:rsidR="00A15CD5">
        <w:rPr>
          <w:rFonts w:ascii="Verdana" w:hAnsi="Verdana" w:cs="Verdana"/>
          <w:b/>
          <w:bCs/>
          <w:sz w:val="20"/>
          <w:szCs w:val="20"/>
        </w:rPr>
        <w:t>59 906</w:t>
      </w:r>
      <w:r>
        <w:rPr>
          <w:rFonts w:ascii="Verdana" w:hAnsi="Verdana" w:cs="Verdana"/>
          <w:b/>
          <w:bCs/>
          <w:sz w:val="20"/>
          <w:szCs w:val="20"/>
        </w:rPr>
        <w:t xml:space="preserve"> zł.</w:t>
      </w:r>
    </w:p>
    <w:p w14:paraId="0F8BF386" w14:textId="07A2D274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</w:t>
      </w:r>
      <w:r w:rsidR="005907E5">
        <w:rPr>
          <w:rFonts w:ascii="Verdana" w:hAnsi="Verdana" w:cs="Verdana"/>
          <w:b/>
          <w:bCs/>
          <w:sz w:val="20"/>
          <w:szCs w:val="20"/>
        </w:rPr>
        <w:t>5</w:t>
      </w:r>
      <w:r w:rsidRPr="001C1449">
        <w:rPr>
          <w:rFonts w:ascii="Verdana" w:hAnsi="Verdana" w:cs="Verdana"/>
          <w:b/>
          <w:bCs/>
          <w:sz w:val="20"/>
          <w:szCs w:val="20"/>
        </w:rPr>
        <w:t xml:space="preserve">. </w:t>
      </w:r>
      <w:r>
        <w:rPr>
          <w:rFonts w:ascii="Verdana" w:hAnsi="Verdana" w:cs="Verdana"/>
          <w:bCs/>
          <w:sz w:val="20"/>
          <w:szCs w:val="20"/>
        </w:rPr>
        <w:t>Wykaz zadań inwestycyjnych planowanych do realizacji w roku 202</w:t>
      </w:r>
      <w:r w:rsidR="00A06DB5">
        <w:rPr>
          <w:rFonts w:ascii="Verdana" w:hAnsi="Verdana" w:cs="Verdana"/>
          <w:bCs/>
          <w:sz w:val="20"/>
          <w:szCs w:val="20"/>
        </w:rPr>
        <w:t>6</w:t>
      </w:r>
      <w:r>
        <w:rPr>
          <w:rFonts w:ascii="Verdana" w:hAnsi="Verdana" w:cs="Verdana"/>
          <w:bCs/>
          <w:sz w:val="20"/>
          <w:szCs w:val="20"/>
        </w:rPr>
        <w:t xml:space="preserve"> po zmianach, określa załącznik nr </w:t>
      </w:r>
      <w:r w:rsidR="001E6DD1">
        <w:rPr>
          <w:rFonts w:ascii="Verdana" w:hAnsi="Verdana" w:cs="Verdana"/>
          <w:bCs/>
          <w:sz w:val="20"/>
          <w:szCs w:val="20"/>
        </w:rPr>
        <w:t>4</w:t>
      </w:r>
      <w:r>
        <w:rPr>
          <w:rFonts w:ascii="Verdana" w:hAnsi="Verdana" w:cs="Verdana"/>
          <w:bCs/>
          <w:sz w:val="20"/>
          <w:szCs w:val="20"/>
        </w:rPr>
        <w:t xml:space="preserve"> do niniejszej uchwały.</w:t>
      </w:r>
    </w:p>
    <w:p w14:paraId="613C5A1B" w14:textId="66B8D16C" w:rsidR="002531A0" w:rsidRDefault="00EF20CE" w:rsidP="00F2352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5907E5">
        <w:rPr>
          <w:rFonts w:ascii="Verdana" w:hAnsi="Verdana" w:cs="Verdana"/>
          <w:b/>
          <w:bCs/>
          <w:sz w:val="20"/>
          <w:szCs w:val="20"/>
        </w:rPr>
        <w:t>6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2531A0" w:rsidRPr="00A13475">
        <w:rPr>
          <w:rFonts w:ascii="Verdana" w:hAnsi="Verdana" w:cs="Verdana"/>
          <w:sz w:val="20"/>
          <w:szCs w:val="20"/>
        </w:rPr>
        <w:t>P</w:t>
      </w:r>
      <w:r w:rsidR="002531A0" w:rsidRPr="0082638B">
        <w:rPr>
          <w:rFonts w:ascii="Verdana" w:hAnsi="Verdana"/>
          <w:sz w:val="20"/>
          <w:szCs w:val="20"/>
        </w:rPr>
        <w:t>lan finansowy dochodów i wydatków w roku 202</w:t>
      </w:r>
      <w:r w:rsidR="002531A0">
        <w:rPr>
          <w:rFonts w:ascii="Verdana" w:hAnsi="Verdana"/>
          <w:sz w:val="20"/>
          <w:szCs w:val="20"/>
        </w:rPr>
        <w:t>6</w:t>
      </w:r>
      <w:r w:rsidR="002531A0" w:rsidRPr="0082638B">
        <w:rPr>
          <w:rFonts w:ascii="Verdana" w:hAnsi="Verdana"/>
          <w:sz w:val="20"/>
          <w:szCs w:val="20"/>
        </w:rPr>
        <w:t xml:space="preserve"> dla środków</w:t>
      </w:r>
      <w:r w:rsidR="002531A0">
        <w:rPr>
          <w:rFonts w:ascii="Verdana" w:hAnsi="Verdana"/>
          <w:sz w:val="20"/>
          <w:szCs w:val="20"/>
        </w:rPr>
        <w:t xml:space="preserve"> </w:t>
      </w:r>
      <w:r w:rsidR="002531A0" w:rsidRPr="0082638B">
        <w:rPr>
          <w:rFonts w:ascii="Verdana" w:hAnsi="Verdana"/>
          <w:sz w:val="20"/>
          <w:szCs w:val="20"/>
        </w:rPr>
        <w:t xml:space="preserve">z Funduszu Pomocy, </w:t>
      </w:r>
      <w:r w:rsidR="002531A0">
        <w:rPr>
          <w:rFonts w:ascii="Verdana" w:hAnsi="Verdana"/>
          <w:sz w:val="20"/>
          <w:szCs w:val="20"/>
        </w:rPr>
        <w:t>określa</w:t>
      </w:r>
      <w:r w:rsidR="002531A0" w:rsidRPr="0082638B">
        <w:rPr>
          <w:rFonts w:ascii="Verdana" w:hAnsi="Verdana"/>
          <w:sz w:val="20"/>
          <w:szCs w:val="20"/>
        </w:rPr>
        <w:t xml:space="preserve"> załącznik nr </w:t>
      </w:r>
      <w:r w:rsidR="002531A0">
        <w:rPr>
          <w:rFonts w:ascii="Verdana" w:hAnsi="Verdana"/>
          <w:sz w:val="20"/>
          <w:szCs w:val="20"/>
        </w:rPr>
        <w:t>5</w:t>
      </w:r>
      <w:r w:rsidR="002531A0" w:rsidRPr="0082638B">
        <w:rPr>
          <w:rFonts w:ascii="Verdana" w:hAnsi="Verdana"/>
          <w:sz w:val="20"/>
          <w:szCs w:val="20"/>
        </w:rPr>
        <w:t xml:space="preserve"> do niniejsze</w:t>
      </w:r>
      <w:r w:rsidR="002531A0">
        <w:rPr>
          <w:rFonts w:ascii="Verdana" w:hAnsi="Verdana"/>
          <w:sz w:val="20"/>
          <w:szCs w:val="20"/>
        </w:rPr>
        <w:t>j uchwały.</w:t>
      </w:r>
    </w:p>
    <w:p w14:paraId="6A9AFB24" w14:textId="242C5EC0" w:rsidR="00CA4574" w:rsidRDefault="002531A0" w:rsidP="00F2352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§7. </w:t>
      </w:r>
      <w:r w:rsidR="00CA4574" w:rsidRPr="002B4E48">
        <w:rPr>
          <w:rFonts w:ascii="Verdana" w:hAnsi="Verdana"/>
          <w:sz w:val="20"/>
          <w:szCs w:val="20"/>
        </w:rPr>
        <w:t xml:space="preserve">W </w:t>
      </w:r>
      <w:r w:rsidR="00CA4574">
        <w:rPr>
          <w:rFonts w:ascii="Verdana" w:hAnsi="Verdana"/>
          <w:sz w:val="20"/>
          <w:szCs w:val="20"/>
        </w:rPr>
        <w:t>uchwale Nr XXIX/335/26</w:t>
      </w:r>
      <w:r w:rsidR="00CA4574" w:rsidRPr="002B4E48">
        <w:rPr>
          <w:rFonts w:ascii="Verdana" w:hAnsi="Verdana"/>
          <w:sz w:val="20"/>
          <w:szCs w:val="20"/>
        </w:rPr>
        <w:t xml:space="preserve"> Rady Miejskiej w Szklarskiej Porębie z dnia </w:t>
      </w:r>
      <w:r w:rsidR="00CA4574">
        <w:rPr>
          <w:rFonts w:ascii="Verdana" w:hAnsi="Verdana"/>
          <w:sz w:val="20"/>
          <w:szCs w:val="20"/>
        </w:rPr>
        <w:t>26 marca 2026</w:t>
      </w:r>
      <w:r w:rsidR="00CA4574" w:rsidRPr="002B4E48">
        <w:rPr>
          <w:rFonts w:ascii="Verdana" w:hAnsi="Verdana"/>
          <w:sz w:val="20"/>
          <w:szCs w:val="20"/>
        </w:rPr>
        <w:t xml:space="preserve"> r. </w:t>
      </w:r>
      <w:r w:rsidR="00CA4574" w:rsidRPr="002B4E48">
        <w:rPr>
          <w:rFonts w:ascii="Verdana" w:hAnsi="Verdana" w:cs="Verdana"/>
          <w:bCs/>
          <w:sz w:val="20"/>
          <w:szCs w:val="20"/>
        </w:rPr>
        <w:t xml:space="preserve">§ </w:t>
      </w:r>
      <w:r w:rsidR="00CA4574">
        <w:rPr>
          <w:rFonts w:ascii="Verdana" w:hAnsi="Verdana" w:cs="Verdana"/>
          <w:bCs/>
          <w:sz w:val="20"/>
          <w:szCs w:val="20"/>
        </w:rPr>
        <w:t xml:space="preserve">3 </w:t>
      </w:r>
      <w:r w:rsidR="00CA4574" w:rsidRPr="002B4E48">
        <w:rPr>
          <w:rFonts w:ascii="Verdana" w:hAnsi="Verdana" w:cs="Verdana"/>
          <w:bCs/>
          <w:sz w:val="20"/>
          <w:szCs w:val="20"/>
        </w:rPr>
        <w:t>otrzymuje brzmienie:</w:t>
      </w:r>
      <w:r w:rsidR="00CA4574">
        <w:rPr>
          <w:rFonts w:ascii="Verdana" w:hAnsi="Verdana" w:cs="Verdana"/>
          <w:bCs/>
          <w:sz w:val="20"/>
          <w:szCs w:val="20"/>
        </w:rPr>
        <w:t xml:space="preserve"> „</w:t>
      </w:r>
      <w:r w:rsidR="00CA4574" w:rsidRPr="0049216A">
        <w:rPr>
          <w:rFonts w:ascii="Verdana" w:hAnsi="Verdana" w:cs="Verdana"/>
          <w:bCs/>
          <w:sz w:val="20"/>
          <w:szCs w:val="20"/>
        </w:rPr>
        <w:t xml:space="preserve">W wyniku wprowadzonych zmian </w:t>
      </w:r>
      <w:r w:rsidR="00CA4574">
        <w:rPr>
          <w:rFonts w:ascii="Verdana" w:hAnsi="Verdana" w:cs="Verdana"/>
          <w:bCs/>
          <w:sz w:val="20"/>
          <w:szCs w:val="20"/>
        </w:rPr>
        <w:t>deficyt</w:t>
      </w:r>
      <w:r w:rsidR="00CA4574" w:rsidRPr="0049216A">
        <w:rPr>
          <w:rFonts w:ascii="Verdana" w:hAnsi="Verdana" w:cs="Verdana"/>
          <w:bCs/>
          <w:sz w:val="20"/>
          <w:szCs w:val="20"/>
        </w:rPr>
        <w:t xml:space="preserve"> budżetu w</w:t>
      </w:r>
      <w:r w:rsidR="00CA4574">
        <w:rPr>
          <w:rFonts w:ascii="Verdana" w:hAnsi="Verdana" w:cs="Verdana"/>
          <w:bCs/>
          <w:sz w:val="20"/>
          <w:szCs w:val="20"/>
        </w:rPr>
        <w:t>ynosi</w:t>
      </w:r>
      <w:r w:rsidR="00CA4574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CA4574">
        <w:rPr>
          <w:rFonts w:ascii="Verdana" w:hAnsi="Verdana" w:cs="Verdana"/>
          <w:b/>
          <w:sz w:val="20"/>
          <w:szCs w:val="20"/>
        </w:rPr>
        <w:t>3 400 321</w:t>
      </w:r>
      <w:r w:rsidR="00CA4574" w:rsidRPr="009B17E2">
        <w:rPr>
          <w:rFonts w:ascii="Verdana" w:hAnsi="Verdana" w:cs="Verdana"/>
          <w:b/>
          <w:sz w:val="20"/>
          <w:szCs w:val="20"/>
        </w:rPr>
        <w:t xml:space="preserve"> </w:t>
      </w:r>
      <w:r w:rsidR="00CA4574" w:rsidRPr="0049216A">
        <w:rPr>
          <w:rFonts w:ascii="Verdana" w:hAnsi="Verdana" w:cs="Verdana"/>
          <w:b/>
          <w:sz w:val="20"/>
          <w:szCs w:val="20"/>
        </w:rPr>
        <w:t>zł,</w:t>
      </w:r>
      <w:r w:rsidR="00CA4574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CA4574">
        <w:rPr>
          <w:rFonts w:ascii="Verdana" w:hAnsi="Verdana" w:cs="Verdana"/>
          <w:color w:val="000000"/>
          <w:sz w:val="20"/>
          <w:szCs w:val="20"/>
        </w:rPr>
        <w:t>który zostanie sfinansowany przychodami pochodzącymi z wolnych środków, o których mowa w art. 217 ust. 2 pkt 6</w:t>
      </w:r>
      <w:r w:rsidR="00CA4574">
        <w:rPr>
          <w:rFonts w:ascii="Verdana" w:hAnsi="Verdana" w:cs="Verdana"/>
          <w:bCs/>
          <w:sz w:val="20"/>
          <w:szCs w:val="20"/>
        </w:rPr>
        <w:t>.”</w:t>
      </w:r>
    </w:p>
    <w:p w14:paraId="4D9CD5ED" w14:textId="7941E3EB" w:rsidR="00F2352D" w:rsidRDefault="00CA4574" w:rsidP="00F2352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§8. </w:t>
      </w:r>
      <w:r w:rsidR="00F2352D">
        <w:rPr>
          <w:rFonts w:ascii="Verdana" w:hAnsi="Verdana" w:cs="Verdana"/>
          <w:bCs/>
          <w:sz w:val="20"/>
          <w:szCs w:val="20"/>
        </w:rPr>
        <w:t>Wykonanie uchwały powierza się Burmistrzowi Szklarskiej Poręby.</w:t>
      </w:r>
    </w:p>
    <w:p w14:paraId="2D365EE3" w14:textId="59095BD2" w:rsidR="00E651CB" w:rsidRDefault="00913F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CA4574">
        <w:rPr>
          <w:rFonts w:ascii="Verdana" w:hAnsi="Verdana" w:cs="Verdana"/>
          <w:b/>
          <w:bCs/>
          <w:sz w:val="20"/>
          <w:szCs w:val="20"/>
        </w:rPr>
        <w:t>9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E651CB">
        <w:rPr>
          <w:rFonts w:ascii="Verdana" w:hAnsi="Verdana" w:cs="Verdana"/>
          <w:bCs/>
          <w:sz w:val="20"/>
          <w:szCs w:val="20"/>
        </w:rPr>
        <w:t xml:space="preserve">Uchwała wchodzi w życie z dniem podjęcia. </w:t>
      </w:r>
    </w:p>
    <w:p w14:paraId="49F0A07A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346AD2" w14:textId="239E738C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200B107" w14:textId="77777777" w:rsidR="00F274A8" w:rsidRDefault="00F274A8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F03C5D3" w14:textId="77777777" w:rsidR="00CA4EE0" w:rsidRDefault="00CA4EE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538C218" w14:textId="77777777" w:rsidR="005E0D30" w:rsidRDefault="005E0D3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7BA5457" w14:textId="77777777" w:rsidR="00A06DB5" w:rsidRDefault="00A06D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176A40C" w14:textId="77777777" w:rsidR="005C4B40" w:rsidRDefault="005C4B4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6F3ED47" w14:textId="77777777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lastRenderedPageBreak/>
        <w:t>UZASADNIENIE</w:t>
      </w:r>
    </w:p>
    <w:p w14:paraId="16E289BF" w14:textId="54BFCD7B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</w:t>
      </w:r>
      <w:r w:rsidRPr="000A056A">
        <w:rPr>
          <w:rFonts w:ascii="Verdana" w:hAnsi="Verdana" w:cs="Verdana"/>
          <w:b/>
          <w:bCs/>
          <w:sz w:val="20"/>
          <w:szCs w:val="20"/>
        </w:rPr>
        <w:t>o</w:t>
      </w:r>
      <w:r w:rsidRPr="000A056A">
        <w:rPr>
          <w:rFonts w:ascii="Verdana" w:hAnsi="Verdana" w:cs="Verdana"/>
          <w:sz w:val="20"/>
          <w:szCs w:val="20"/>
        </w:rPr>
        <w:t xml:space="preserve"> </w:t>
      </w:r>
      <w:r w:rsidRPr="000A056A">
        <w:rPr>
          <w:rFonts w:ascii="Verdana" w:hAnsi="Verdana" w:cs="Verdana"/>
          <w:b/>
          <w:bCs/>
          <w:sz w:val="20"/>
          <w:szCs w:val="20"/>
        </w:rPr>
        <w:t>Uchwały Nr</w:t>
      </w:r>
      <w:r w:rsidR="00040A9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91284">
        <w:rPr>
          <w:rFonts w:ascii="Verdana" w:hAnsi="Verdana" w:cs="Verdana"/>
          <w:b/>
          <w:bCs/>
          <w:sz w:val="20"/>
          <w:szCs w:val="20"/>
        </w:rPr>
        <w:t>………………….</w:t>
      </w:r>
    </w:p>
    <w:p w14:paraId="0BCB2CC5" w14:textId="77777777" w:rsidR="004E0C6C" w:rsidRPr="000A056A" w:rsidRDefault="004E0C6C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Rady Miejskiej w Szklarskiej Porębie</w:t>
      </w:r>
    </w:p>
    <w:p w14:paraId="0C8146E1" w14:textId="3870FC3C" w:rsidR="004E0C6C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z dnia </w:t>
      </w:r>
      <w:r w:rsidR="00691284">
        <w:rPr>
          <w:rFonts w:ascii="Verdana" w:hAnsi="Verdana" w:cs="Verdana"/>
          <w:bCs/>
          <w:sz w:val="20"/>
          <w:szCs w:val="20"/>
        </w:rPr>
        <w:t>30 kwietnia</w:t>
      </w:r>
      <w:r w:rsidR="005C4B40">
        <w:rPr>
          <w:rFonts w:ascii="Verdana" w:hAnsi="Verdana" w:cs="Verdana"/>
          <w:bCs/>
          <w:sz w:val="20"/>
          <w:szCs w:val="20"/>
        </w:rPr>
        <w:t xml:space="preserve"> 2026</w:t>
      </w:r>
      <w:r w:rsidR="004E0C6C" w:rsidRPr="009060EB">
        <w:rPr>
          <w:rFonts w:ascii="Verdana" w:hAnsi="Verdana" w:cs="Verdana"/>
          <w:bCs/>
          <w:sz w:val="20"/>
          <w:szCs w:val="20"/>
        </w:rPr>
        <w:t xml:space="preserve"> r.</w:t>
      </w:r>
    </w:p>
    <w:p w14:paraId="38D78F1E" w14:textId="3204D97C" w:rsidR="009927BA" w:rsidRDefault="009927BA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color w:val="EE0000"/>
          <w:sz w:val="20"/>
          <w:szCs w:val="20"/>
        </w:rPr>
      </w:pPr>
      <w:bookmarkStart w:id="0" w:name="_Hlk203746709"/>
    </w:p>
    <w:p w14:paraId="53220D01" w14:textId="2FF4647E" w:rsidR="00DE05AF" w:rsidRDefault="00FE5F2B" w:rsidP="00DE05AF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9927BA">
        <w:rPr>
          <w:rFonts w:ascii="Verdana" w:hAnsi="Verdana" w:cs="Verdana"/>
          <w:sz w:val="20"/>
          <w:szCs w:val="20"/>
        </w:rPr>
        <w:t xml:space="preserve">. </w:t>
      </w:r>
      <w:r w:rsidR="004C3511">
        <w:rPr>
          <w:rFonts w:ascii="Verdana" w:hAnsi="Verdana" w:cs="Verdana"/>
          <w:sz w:val="20"/>
          <w:szCs w:val="20"/>
        </w:rPr>
        <w:t xml:space="preserve">Zwiększenie planu przychodów i wydatków w wysokości 50 000 zł </w:t>
      </w:r>
      <w:r w:rsidR="00DE05AF" w:rsidRPr="00DE05AF">
        <w:rPr>
          <w:rFonts w:ascii="Verdana" w:hAnsi="Verdana"/>
          <w:sz w:val="20"/>
          <w:szCs w:val="20"/>
        </w:rPr>
        <w:t xml:space="preserve">w związku </w:t>
      </w:r>
      <w:r w:rsidR="004C3511">
        <w:rPr>
          <w:rFonts w:ascii="Verdana" w:hAnsi="Verdana"/>
          <w:sz w:val="20"/>
          <w:szCs w:val="20"/>
        </w:rPr>
        <w:br/>
      </w:r>
      <w:r w:rsidR="00DE05AF" w:rsidRPr="00DE05AF">
        <w:rPr>
          <w:rFonts w:ascii="Verdana" w:hAnsi="Verdana"/>
          <w:sz w:val="20"/>
          <w:szCs w:val="20"/>
        </w:rPr>
        <w:t>z koniecznością wykonania remontu lokalu komunalnego przed ponownym zasiedleniem</w:t>
      </w:r>
      <w:r w:rsidR="004C3511">
        <w:rPr>
          <w:rFonts w:ascii="Verdana" w:hAnsi="Verdana"/>
          <w:sz w:val="20"/>
          <w:szCs w:val="20"/>
        </w:rPr>
        <w:t xml:space="preserve"> zgodnie z pismem Kierownika Miejskiego Zakładu Gospodarki Komunalnej w Szklarskiej Porębie z dnia 27 kwietnia 2026 r. (rozdz. 70007)</w:t>
      </w:r>
      <w:r w:rsidR="00DE05AF" w:rsidRPr="00DE05AF">
        <w:rPr>
          <w:rFonts w:ascii="Verdana" w:hAnsi="Verdana"/>
          <w:sz w:val="20"/>
          <w:szCs w:val="20"/>
        </w:rPr>
        <w:t>.</w:t>
      </w:r>
    </w:p>
    <w:p w14:paraId="5A99FD6C" w14:textId="24A0C820" w:rsidR="004C3511" w:rsidRDefault="004C3511" w:rsidP="00DE05AF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Zwiększenie planu przychodów i wydatków w wysokości po 50 000 zł w związku z koniecznością współorganizowania imprez kulturalnych i sportowych zarówno przez Referat Promocji Miasta jak i Miejski Ośrodek Kultury, Sportu i Aktywności Lokalnej (rozdz. 75075 i 92109).</w:t>
      </w:r>
    </w:p>
    <w:p w14:paraId="7F8659B1" w14:textId="1260BC36" w:rsidR="004C3511" w:rsidRPr="00DE05AF" w:rsidRDefault="004C3511" w:rsidP="00DE05AF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Pr="004C3511">
        <w:rPr>
          <w:rFonts w:ascii="Verdana" w:hAnsi="Verdana" w:cs="Verdana"/>
          <w:bCs/>
          <w:color w:val="auto"/>
          <w:sz w:val="20"/>
          <w:szCs w:val="20"/>
        </w:rPr>
        <w:t xml:space="preserve">Zwiększenie planu </w:t>
      </w:r>
      <w:r>
        <w:rPr>
          <w:rFonts w:ascii="Verdana" w:hAnsi="Verdana" w:cs="Verdana"/>
          <w:bCs/>
          <w:color w:val="auto"/>
          <w:sz w:val="20"/>
          <w:szCs w:val="20"/>
        </w:rPr>
        <w:t xml:space="preserve">przychodów i </w:t>
      </w:r>
      <w:r w:rsidRPr="004C3511">
        <w:rPr>
          <w:rFonts w:ascii="Verdana" w:hAnsi="Verdana" w:cs="Verdana"/>
          <w:bCs/>
          <w:color w:val="auto"/>
          <w:sz w:val="20"/>
          <w:szCs w:val="20"/>
        </w:rPr>
        <w:t xml:space="preserve">wydatków w wysokości </w:t>
      </w:r>
      <w:r>
        <w:rPr>
          <w:rFonts w:ascii="Verdana" w:hAnsi="Verdana" w:cs="Verdana"/>
          <w:bCs/>
          <w:color w:val="auto"/>
          <w:sz w:val="20"/>
          <w:szCs w:val="20"/>
        </w:rPr>
        <w:t>5</w:t>
      </w:r>
      <w:r w:rsidRPr="004C3511">
        <w:rPr>
          <w:rFonts w:ascii="Verdana" w:hAnsi="Verdana" w:cs="Verdana"/>
          <w:bCs/>
          <w:color w:val="auto"/>
          <w:sz w:val="20"/>
          <w:szCs w:val="20"/>
        </w:rPr>
        <w:t xml:space="preserve">0 000 zł na dofinansowanie zakupu samochodu osobowego w wersji oznakowanej </w:t>
      </w:r>
      <w:r>
        <w:rPr>
          <w:rFonts w:ascii="Verdana" w:hAnsi="Verdana" w:cs="Verdana"/>
          <w:bCs/>
          <w:color w:val="auto"/>
          <w:sz w:val="20"/>
          <w:szCs w:val="20"/>
        </w:rPr>
        <w:t>typu SUV</w:t>
      </w:r>
      <w:r w:rsidRPr="004C3511">
        <w:rPr>
          <w:rFonts w:ascii="Verdana" w:hAnsi="Verdana" w:cs="Verdana"/>
          <w:bCs/>
          <w:color w:val="auto"/>
          <w:sz w:val="20"/>
          <w:szCs w:val="20"/>
        </w:rPr>
        <w:t xml:space="preserve"> dla Jednostki Policji </w:t>
      </w:r>
      <w:r>
        <w:rPr>
          <w:rFonts w:ascii="Verdana" w:hAnsi="Verdana" w:cs="Verdana"/>
          <w:bCs/>
          <w:color w:val="auto"/>
          <w:sz w:val="20"/>
          <w:szCs w:val="20"/>
        </w:rPr>
        <w:br/>
      </w:r>
      <w:r w:rsidRPr="004C3511">
        <w:rPr>
          <w:rFonts w:ascii="Verdana" w:hAnsi="Verdana" w:cs="Verdana"/>
          <w:bCs/>
          <w:color w:val="auto"/>
          <w:sz w:val="20"/>
          <w:szCs w:val="20"/>
        </w:rPr>
        <w:t>w Szklarskiej Porębie</w:t>
      </w:r>
      <w:r>
        <w:rPr>
          <w:rFonts w:ascii="Verdana" w:hAnsi="Verdana" w:cs="Verdana"/>
          <w:bCs/>
          <w:color w:val="auto"/>
          <w:sz w:val="20"/>
          <w:szCs w:val="20"/>
        </w:rPr>
        <w:t xml:space="preserve"> (rozdz. 75404)</w:t>
      </w:r>
      <w:r w:rsidRPr="004C3511">
        <w:rPr>
          <w:rFonts w:ascii="Verdana" w:hAnsi="Verdana" w:cs="Verdana"/>
          <w:bCs/>
          <w:color w:val="auto"/>
          <w:sz w:val="20"/>
          <w:szCs w:val="20"/>
        </w:rPr>
        <w:t>.</w:t>
      </w:r>
    </w:p>
    <w:p w14:paraId="60D36648" w14:textId="36C7AC7A" w:rsidR="009927BA" w:rsidRDefault="004C3511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4. </w:t>
      </w:r>
      <w:r w:rsidR="009927BA" w:rsidRPr="000A056A">
        <w:rPr>
          <w:rFonts w:ascii="Verdana" w:hAnsi="Verdana" w:cs="Verdana"/>
          <w:sz w:val="20"/>
          <w:szCs w:val="20"/>
        </w:rPr>
        <w:t xml:space="preserve">Zwiększenie planu </w:t>
      </w:r>
      <w:r w:rsidR="009927BA">
        <w:rPr>
          <w:rFonts w:ascii="Verdana" w:hAnsi="Verdana" w:cs="Verdana"/>
          <w:sz w:val="20"/>
          <w:szCs w:val="20"/>
        </w:rPr>
        <w:t>przychodów</w:t>
      </w:r>
      <w:r w:rsidR="009927BA" w:rsidRPr="000A056A">
        <w:rPr>
          <w:rFonts w:ascii="Verdana" w:hAnsi="Verdana" w:cs="Verdana"/>
          <w:sz w:val="20"/>
          <w:szCs w:val="20"/>
        </w:rPr>
        <w:t xml:space="preserve"> i wydatków w wysokości </w:t>
      </w:r>
      <w:r w:rsidR="009927BA">
        <w:rPr>
          <w:rFonts w:ascii="Verdana" w:hAnsi="Verdana" w:cs="Verdana"/>
          <w:sz w:val="20"/>
          <w:szCs w:val="20"/>
        </w:rPr>
        <w:t>16 089</w:t>
      </w:r>
      <w:r w:rsidR="009927BA" w:rsidRPr="000A056A">
        <w:rPr>
          <w:rFonts w:ascii="Verdana" w:hAnsi="Verdana" w:cs="Verdana"/>
          <w:sz w:val="20"/>
          <w:szCs w:val="20"/>
        </w:rPr>
        <w:t xml:space="preserve"> zł z tytułu</w:t>
      </w:r>
      <w:r w:rsidR="009927BA">
        <w:rPr>
          <w:rFonts w:ascii="Verdana" w:hAnsi="Verdana" w:cs="Verdana"/>
          <w:sz w:val="20"/>
          <w:szCs w:val="20"/>
        </w:rPr>
        <w:t xml:space="preserve"> otrzymania</w:t>
      </w:r>
      <w:r w:rsidR="009927BA" w:rsidRPr="000A056A">
        <w:rPr>
          <w:rFonts w:ascii="Verdana" w:hAnsi="Verdana" w:cs="Verdana"/>
          <w:sz w:val="20"/>
          <w:szCs w:val="20"/>
        </w:rPr>
        <w:t xml:space="preserve"> dofinansowania z programu Fundusze Europejskie dla Dolnego Śląska 2021-2027 </w:t>
      </w:r>
      <w:r w:rsidR="009927BA">
        <w:rPr>
          <w:rFonts w:ascii="Verdana" w:hAnsi="Verdana" w:cs="Verdana"/>
          <w:sz w:val="20"/>
          <w:szCs w:val="20"/>
        </w:rPr>
        <w:t xml:space="preserve">do </w:t>
      </w:r>
      <w:r w:rsidR="009927BA" w:rsidRPr="00F76407">
        <w:rPr>
          <w:rFonts w:ascii="Verdana" w:hAnsi="Verdana" w:cs="Verdana"/>
          <w:sz w:val="20"/>
          <w:szCs w:val="20"/>
        </w:rPr>
        <w:t xml:space="preserve">projektu pt. „STREAM edukacja w Szklarskiej Porębie” </w:t>
      </w:r>
      <w:r w:rsidR="009927BA" w:rsidRPr="000C1FBA">
        <w:rPr>
          <w:rFonts w:ascii="Verdana" w:hAnsi="Verdana" w:cs="Verdana"/>
          <w:sz w:val="20"/>
          <w:szCs w:val="20"/>
        </w:rPr>
        <w:t xml:space="preserve">zgodnie z pismem Dyrektora Szkoły Podstawowej nr 1 w Szklarskiej Porębie </w:t>
      </w:r>
      <w:r w:rsidR="009927BA" w:rsidRPr="00F76407">
        <w:rPr>
          <w:rFonts w:ascii="Verdana" w:hAnsi="Verdana" w:cs="Verdana"/>
          <w:sz w:val="20"/>
          <w:szCs w:val="20"/>
        </w:rPr>
        <w:t>(rozdz. 80101).</w:t>
      </w:r>
    </w:p>
    <w:p w14:paraId="50FDC4A1" w14:textId="556CB9D9" w:rsidR="00FE5F2B" w:rsidRDefault="004C3511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</w:t>
      </w:r>
      <w:r w:rsidR="00FE5F2B">
        <w:rPr>
          <w:rFonts w:ascii="Verdana" w:hAnsi="Verdana" w:cs="Verdana"/>
          <w:sz w:val="20"/>
          <w:szCs w:val="20"/>
        </w:rPr>
        <w:t xml:space="preserve">. </w:t>
      </w:r>
      <w:r w:rsidR="00FE5F2B" w:rsidRPr="00A8001C">
        <w:rPr>
          <w:rFonts w:ascii="Verdana" w:hAnsi="Verdana" w:cs="Verdana"/>
          <w:sz w:val="20"/>
          <w:szCs w:val="20"/>
        </w:rPr>
        <w:t xml:space="preserve">Zwiększenie planu przychodów i wydatków w wysokości 43 496 zł z tytułu otrzymania </w:t>
      </w:r>
      <w:r w:rsidR="00A8001C" w:rsidRPr="000D2DE8">
        <w:rPr>
          <w:rFonts w:ascii="Verdana" w:hAnsi="Verdana"/>
          <w:sz w:val="20"/>
          <w:szCs w:val="20"/>
        </w:rPr>
        <w:t>środków pochodzących z wpłaconych darowizn celowych, z przeznaczeniem na realizację zadań związanych z pomocą obywatelom Ukrainy w związku z trwającym na terytorium tego państwa konfliktem zbrojnym.</w:t>
      </w:r>
      <w:r w:rsidR="00FE5F2B" w:rsidRPr="000D2DE8">
        <w:rPr>
          <w:rFonts w:ascii="Verdana" w:hAnsi="Verdana" w:cs="Verdana"/>
          <w:sz w:val="20"/>
          <w:szCs w:val="20"/>
        </w:rPr>
        <w:t xml:space="preserve"> (rozdz. 80101</w:t>
      </w:r>
      <w:r w:rsidR="000D2DE8">
        <w:rPr>
          <w:rFonts w:ascii="Verdana" w:hAnsi="Verdana" w:cs="Verdana"/>
          <w:sz w:val="20"/>
          <w:szCs w:val="20"/>
        </w:rPr>
        <w:t>, 80104</w:t>
      </w:r>
      <w:r w:rsidR="00FE5F2B" w:rsidRPr="000D2DE8">
        <w:rPr>
          <w:rFonts w:ascii="Verdana" w:hAnsi="Verdana" w:cs="Verdana"/>
          <w:sz w:val="20"/>
          <w:szCs w:val="20"/>
        </w:rPr>
        <w:t>).</w:t>
      </w:r>
    </w:p>
    <w:p w14:paraId="1B592352" w14:textId="18BDEEA9" w:rsidR="000D2DE8" w:rsidRDefault="004C3511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="00E2406F">
        <w:rPr>
          <w:rFonts w:ascii="Verdana" w:hAnsi="Verdana" w:cs="Verdana"/>
          <w:sz w:val="20"/>
          <w:szCs w:val="20"/>
        </w:rPr>
        <w:t>. Zwiększenie</w:t>
      </w:r>
      <w:r w:rsidR="00E2406F" w:rsidRPr="001B17ED">
        <w:rPr>
          <w:rFonts w:ascii="Verdana" w:hAnsi="Verdana" w:cs="Verdana"/>
          <w:sz w:val="20"/>
          <w:szCs w:val="20"/>
        </w:rPr>
        <w:t xml:space="preserve"> </w:t>
      </w:r>
      <w:r w:rsidR="00E2406F">
        <w:rPr>
          <w:rFonts w:ascii="Verdana" w:hAnsi="Verdana" w:cs="Verdana"/>
          <w:sz w:val="20"/>
          <w:szCs w:val="20"/>
        </w:rPr>
        <w:t>planu po stronie dochodów i wydatków w wysokości 21 209 zł w związku z refundacją wydatków poniesionych w roku 2025 dotyczących realizacji programu priorytetowego „Czyste Powietrze” na podstawie zawartego z Wojewódzkim Funduszem Ochrony Środowiska i Gospodarki Wodnej we Wrocławiu porozumieniem nr 6/</w:t>
      </w:r>
      <w:proofErr w:type="spellStart"/>
      <w:r w:rsidR="00E2406F">
        <w:rPr>
          <w:rFonts w:ascii="Verdana" w:hAnsi="Verdana" w:cs="Verdana"/>
          <w:sz w:val="20"/>
          <w:szCs w:val="20"/>
        </w:rPr>
        <w:t>GCzP</w:t>
      </w:r>
      <w:proofErr w:type="spellEnd"/>
      <w:r w:rsidR="00E2406F">
        <w:rPr>
          <w:rFonts w:ascii="Verdana" w:hAnsi="Verdana" w:cs="Verdana"/>
          <w:sz w:val="20"/>
          <w:szCs w:val="20"/>
        </w:rPr>
        <w:t>/2019 dot. m. in. utworzenia punktu konsultacyjno-informacyjnego do obsługi ww. programu (rozdz. 90004 i 90005).</w:t>
      </w:r>
    </w:p>
    <w:p w14:paraId="0501DDD5" w14:textId="58C5F9FF" w:rsidR="003B29CD" w:rsidRDefault="004C3511" w:rsidP="003B29CD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3B29CD">
        <w:rPr>
          <w:rFonts w:ascii="Verdana" w:hAnsi="Verdana"/>
          <w:sz w:val="20"/>
          <w:szCs w:val="20"/>
        </w:rPr>
        <w:t>. Zmiana wprowadzona na podstawie a</w:t>
      </w:r>
      <w:r w:rsidR="003B29CD" w:rsidRPr="00E9339A">
        <w:rPr>
          <w:rFonts w:ascii="Verdana" w:hAnsi="Verdana"/>
          <w:sz w:val="20"/>
          <w:szCs w:val="20"/>
        </w:rPr>
        <w:t>nalizy realizacji budżetu i przewidywanego wykonania</w:t>
      </w:r>
      <w:r w:rsidR="003B29CD">
        <w:rPr>
          <w:rFonts w:ascii="Verdana" w:hAnsi="Verdana"/>
          <w:sz w:val="20"/>
          <w:szCs w:val="20"/>
        </w:rPr>
        <w:t xml:space="preserve"> dotyczące </w:t>
      </w:r>
      <w:r w:rsidR="003B29CD" w:rsidRPr="00E9339A">
        <w:rPr>
          <w:rFonts w:ascii="Verdana" w:hAnsi="Verdana" w:cs="Verdana"/>
          <w:sz w:val="20"/>
          <w:szCs w:val="20"/>
        </w:rPr>
        <w:t>środk</w:t>
      </w:r>
      <w:r w:rsidR="003B29CD">
        <w:rPr>
          <w:rFonts w:ascii="Verdana" w:hAnsi="Verdana" w:cs="Verdana"/>
          <w:sz w:val="20"/>
          <w:szCs w:val="20"/>
        </w:rPr>
        <w:t>ów</w:t>
      </w:r>
      <w:r w:rsidR="003B29CD" w:rsidRPr="00E9339A">
        <w:rPr>
          <w:rFonts w:ascii="Verdana" w:hAnsi="Verdana" w:cs="Verdana"/>
          <w:sz w:val="20"/>
          <w:szCs w:val="20"/>
        </w:rPr>
        <w:t xml:space="preserve"> finansow</w:t>
      </w:r>
      <w:r w:rsidR="003B29CD">
        <w:rPr>
          <w:rFonts w:ascii="Verdana" w:hAnsi="Verdana" w:cs="Verdana"/>
          <w:sz w:val="20"/>
          <w:szCs w:val="20"/>
        </w:rPr>
        <w:t>ych</w:t>
      </w:r>
      <w:r w:rsidR="003B29CD" w:rsidRPr="00E9339A">
        <w:rPr>
          <w:rFonts w:ascii="Verdana" w:hAnsi="Verdana" w:cs="Verdana"/>
          <w:sz w:val="20"/>
          <w:szCs w:val="20"/>
        </w:rPr>
        <w:t xml:space="preserve"> od Wojewody Dolnośląskiego na sfinansowanie wydatków na organizację doraźnego miejsca zakwaterowania, wyżywienia oraz zapewnienie opieki </w:t>
      </w:r>
      <w:proofErr w:type="spellStart"/>
      <w:r w:rsidR="003B29CD" w:rsidRPr="00E9339A">
        <w:rPr>
          <w:rFonts w:ascii="Verdana" w:hAnsi="Verdana" w:cs="Verdana"/>
          <w:sz w:val="20"/>
          <w:szCs w:val="20"/>
        </w:rPr>
        <w:t>socjalno</w:t>
      </w:r>
      <w:proofErr w:type="spellEnd"/>
      <w:r w:rsidR="003B29CD" w:rsidRPr="00E9339A">
        <w:rPr>
          <w:rFonts w:ascii="Verdana" w:hAnsi="Verdana" w:cs="Verdana"/>
          <w:sz w:val="20"/>
          <w:szCs w:val="20"/>
        </w:rPr>
        <w:t xml:space="preserve"> - bytowej dla osób przybyłych z terytorium Ukrainy, zgodnie </w:t>
      </w:r>
      <w:r w:rsidR="00336B0E">
        <w:rPr>
          <w:rFonts w:ascii="Verdana" w:hAnsi="Verdana" w:cs="Verdana"/>
          <w:sz w:val="20"/>
          <w:szCs w:val="20"/>
        </w:rPr>
        <w:br/>
      </w:r>
      <w:r w:rsidR="003B29CD" w:rsidRPr="00E9339A">
        <w:rPr>
          <w:rFonts w:ascii="Verdana" w:hAnsi="Verdana" w:cs="Verdana"/>
          <w:sz w:val="20"/>
          <w:szCs w:val="20"/>
        </w:rPr>
        <w:t xml:space="preserve">z poleceniami Wojewody </w:t>
      </w:r>
      <w:r w:rsidR="009927BA">
        <w:rPr>
          <w:rFonts w:ascii="Verdana" w:hAnsi="Verdana" w:cs="Verdana"/>
          <w:sz w:val="20"/>
          <w:szCs w:val="20"/>
        </w:rPr>
        <w:t xml:space="preserve">do dnia 4 marca 2026 r. </w:t>
      </w:r>
      <w:r w:rsidR="003B29CD" w:rsidRPr="00E9339A">
        <w:rPr>
          <w:rFonts w:ascii="Verdana" w:hAnsi="Verdana" w:cs="Verdana"/>
          <w:sz w:val="20"/>
          <w:szCs w:val="20"/>
        </w:rPr>
        <w:t>(rozdz. 85395)</w:t>
      </w:r>
      <w:r w:rsidR="009927BA">
        <w:rPr>
          <w:rFonts w:ascii="Verdana" w:hAnsi="Verdana" w:cs="Verdana"/>
          <w:sz w:val="20"/>
          <w:szCs w:val="20"/>
        </w:rPr>
        <w:t>.</w:t>
      </w:r>
    </w:p>
    <w:p w14:paraId="3584FD28" w14:textId="77777777" w:rsidR="004C3511" w:rsidRDefault="004C3511" w:rsidP="003B29CD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314EACAE" w14:textId="77777777" w:rsidR="004C3511" w:rsidRDefault="004C3511" w:rsidP="003B29CD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5E0B15F0" w14:textId="77777777" w:rsidR="004C3511" w:rsidRPr="00E9339A" w:rsidRDefault="004C3511" w:rsidP="003B29C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B781B54" w14:textId="77777777" w:rsidR="003E1EB1" w:rsidRDefault="003E1EB1" w:rsidP="003669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1881"/>
      </w:tblGrid>
      <w:tr w:rsidR="00607F84" w14:paraId="2CCDADD6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1E28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AD83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Osoba odpowiedzialna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5148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Zakres kompetencji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1710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Data i podpis</w:t>
            </w:r>
          </w:p>
        </w:tc>
      </w:tr>
      <w:tr w:rsidR="00607F84" w14:paraId="1B14D9F8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A93B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2901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autor projektu</w:t>
            </w:r>
          </w:p>
          <w:p w14:paraId="6EF8ECC4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2080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przygotował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2AC" w14:textId="21250DEA" w:rsidR="00607F84" w:rsidRDefault="00435F0C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</w:t>
            </w:r>
            <w:r w:rsidR="003E1EB1">
              <w:rPr>
                <w:rFonts w:ascii="Verdana" w:hAnsi="Verdana"/>
                <w:sz w:val="20"/>
              </w:rPr>
              <w:t>.0</w:t>
            </w:r>
            <w:r>
              <w:rPr>
                <w:rFonts w:ascii="Verdana" w:hAnsi="Verdana"/>
                <w:sz w:val="20"/>
              </w:rPr>
              <w:t>4</w:t>
            </w:r>
            <w:r w:rsidR="003E1EB1">
              <w:rPr>
                <w:rFonts w:ascii="Verdana" w:hAnsi="Verdana"/>
                <w:sz w:val="20"/>
              </w:rPr>
              <w:t>.2026</w:t>
            </w:r>
          </w:p>
          <w:p w14:paraId="400BADBC" w14:textId="222B9C43" w:rsidR="003E1EB1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</w:tr>
      <w:tr w:rsidR="00607F84" w14:paraId="7814FCC8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BC50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BE5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Kierownik lub osoba upoważniona</w:t>
            </w:r>
          </w:p>
          <w:p w14:paraId="5630514B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82E4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przegląd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3BC" w14:textId="77777777" w:rsidR="00607F84" w:rsidRDefault="00607F84" w:rsidP="003E1EB1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</w:rPr>
            </w:pPr>
          </w:p>
          <w:p w14:paraId="5906E1E5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607F84" w14:paraId="02A0F32F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88C1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36F2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Radca Prawny</w:t>
            </w:r>
          </w:p>
          <w:p w14:paraId="3409ABCB" w14:textId="18388F41" w:rsidR="00607F84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Adw. Kamil Ochenkowski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6854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9CE4" w14:textId="6F417BCB" w:rsidR="00435F0C" w:rsidRDefault="0018193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25.04.2026</w:t>
            </w:r>
          </w:p>
          <w:p w14:paraId="7A7F59B2" w14:textId="26E88838" w:rsidR="00607F84" w:rsidRDefault="00776ADA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adw. Kamil Ochenkowski</w:t>
            </w:r>
            <w:r w:rsidR="00607F84">
              <w:rPr>
                <w:rFonts w:ascii="Verdana" w:hAnsi="Verdana"/>
                <w:sz w:val="20"/>
              </w:rPr>
              <w:br/>
            </w:r>
          </w:p>
        </w:tc>
      </w:tr>
      <w:tr w:rsidR="00607F84" w14:paraId="23BA3A16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0CBE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B77C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Skarbnik miasta lub osoba upoważniona w przypadku powstania skutków finansowych</w:t>
            </w:r>
          </w:p>
          <w:p w14:paraId="4D80A10D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  <w:p w14:paraId="069ACE2B" w14:textId="77777777" w:rsidR="00435F0C" w:rsidRDefault="00435F0C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AFC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852" w14:textId="2AD55FAF" w:rsidR="00607F84" w:rsidRDefault="00435F0C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</w:t>
            </w:r>
            <w:r w:rsidR="003E1EB1">
              <w:rPr>
                <w:rFonts w:ascii="Verdana" w:hAnsi="Verdana"/>
                <w:sz w:val="20"/>
              </w:rPr>
              <w:t>.0</w:t>
            </w:r>
            <w:r>
              <w:rPr>
                <w:rFonts w:ascii="Verdana" w:hAnsi="Verdana"/>
                <w:sz w:val="20"/>
              </w:rPr>
              <w:t>4</w:t>
            </w:r>
            <w:r w:rsidR="003E1EB1">
              <w:rPr>
                <w:rFonts w:ascii="Verdana" w:hAnsi="Verdana"/>
                <w:sz w:val="20"/>
              </w:rPr>
              <w:t>.2026</w:t>
            </w:r>
          </w:p>
          <w:p w14:paraId="71BABB8E" w14:textId="6A919732" w:rsidR="003E1EB1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</w:tr>
      <w:tr w:rsidR="00607F84" w14:paraId="546FCBAC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2F71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C68A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Sekretarz Miasta</w:t>
            </w:r>
          </w:p>
          <w:p w14:paraId="2380505C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A40E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Kontrola formalna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9D3" w14:textId="19708BF2" w:rsidR="00607F84" w:rsidRDefault="00435F0C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</w:t>
            </w:r>
            <w:r w:rsidR="003E1EB1">
              <w:rPr>
                <w:rFonts w:ascii="Verdana" w:hAnsi="Verdana"/>
                <w:sz w:val="20"/>
              </w:rPr>
              <w:t>.0</w:t>
            </w:r>
            <w:r>
              <w:rPr>
                <w:rFonts w:ascii="Verdana" w:hAnsi="Verdana"/>
                <w:sz w:val="20"/>
              </w:rPr>
              <w:t>4</w:t>
            </w:r>
            <w:r w:rsidR="003E1EB1">
              <w:rPr>
                <w:rFonts w:ascii="Verdana" w:hAnsi="Verdana"/>
                <w:sz w:val="20"/>
              </w:rPr>
              <w:t>.2026</w:t>
            </w:r>
          </w:p>
          <w:p w14:paraId="307D5D44" w14:textId="4BEC96C6" w:rsidR="003E1EB1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</w:tr>
      <w:tr w:rsidR="00607F84" w14:paraId="09C57AFB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7ABF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D57F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Komisja Finansów i Spraw Społecznych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1006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2D4" w14:textId="2A437BB0" w:rsidR="00607F84" w:rsidRDefault="00435F0C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17.04</w:t>
            </w:r>
            <w:r w:rsidR="003E1EB1">
              <w:rPr>
                <w:rFonts w:ascii="Verdana" w:hAnsi="Verdana"/>
                <w:sz w:val="20"/>
              </w:rPr>
              <w:t>.2026</w:t>
            </w:r>
          </w:p>
          <w:p w14:paraId="14A49A70" w14:textId="20E89479" w:rsidR="00776ADA" w:rsidRDefault="00181934" w:rsidP="00181934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24.04.2026</w:t>
            </w:r>
          </w:p>
        </w:tc>
      </w:tr>
      <w:bookmarkEnd w:id="0"/>
    </w:tbl>
    <w:p w14:paraId="268D127D" w14:textId="77777777" w:rsidR="005907E5" w:rsidRDefault="005907E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sectPr w:rsidR="005907E5" w:rsidSect="00B62E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53AFEF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6A87B0D"/>
    <w:multiLevelType w:val="hybridMultilevel"/>
    <w:tmpl w:val="F1F4A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13D0"/>
    <w:multiLevelType w:val="multilevel"/>
    <w:tmpl w:val="68748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D417B6F"/>
    <w:multiLevelType w:val="hybridMultilevel"/>
    <w:tmpl w:val="321CB558"/>
    <w:lvl w:ilvl="0" w:tplc="B4501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4C689C"/>
    <w:multiLevelType w:val="hybridMultilevel"/>
    <w:tmpl w:val="EF0C60EC"/>
    <w:lvl w:ilvl="0" w:tplc="9F0C2C54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F6394F"/>
    <w:multiLevelType w:val="multilevel"/>
    <w:tmpl w:val="7FE4D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703A2EB2"/>
    <w:multiLevelType w:val="hybridMultilevel"/>
    <w:tmpl w:val="B2C25D04"/>
    <w:lvl w:ilvl="0" w:tplc="B720FA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D6541"/>
    <w:multiLevelType w:val="hybridMultilevel"/>
    <w:tmpl w:val="CF4C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839870">
    <w:abstractNumId w:val="1"/>
  </w:num>
  <w:num w:numId="2" w16cid:durableId="1785953926">
    <w:abstractNumId w:val="8"/>
  </w:num>
  <w:num w:numId="3" w16cid:durableId="1540821982">
    <w:abstractNumId w:val="5"/>
  </w:num>
  <w:num w:numId="4" w16cid:durableId="14578129">
    <w:abstractNumId w:val="2"/>
  </w:num>
  <w:num w:numId="5" w16cid:durableId="1234121392">
    <w:abstractNumId w:val="4"/>
  </w:num>
  <w:num w:numId="6" w16cid:durableId="163952607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 w16cid:durableId="187244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848384">
    <w:abstractNumId w:val="0"/>
  </w:num>
  <w:num w:numId="9" w16cid:durableId="886532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332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7311116">
    <w:abstractNumId w:val="7"/>
  </w:num>
  <w:num w:numId="12" w16cid:durableId="889459460">
    <w:abstractNumId w:val="3"/>
  </w:num>
  <w:num w:numId="13" w16cid:durableId="1477794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5A"/>
    <w:rsid w:val="00021D5E"/>
    <w:rsid w:val="00040A9A"/>
    <w:rsid w:val="00056553"/>
    <w:rsid w:val="000738F5"/>
    <w:rsid w:val="00073E4D"/>
    <w:rsid w:val="00081FD5"/>
    <w:rsid w:val="0009014B"/>
    <w:rsid w:val="000A1A90"/>
    <w:rsid w:val="000C0AC2"/>
    <w:rsid w:val="000C1FBA"/>
    <w:rsid w:val="000C67FC"/>
    <w:rsid w:val="000C6E81"/>
    <w:rsid w:val="000C6F20"/>
    <w:rsid w:val="000D2DE8"/>
    <w:rsid w:val="000E6FE3"/>
    <w:rsid w:val="00111289"/>
    <w:rsid w:val="00125B0C"/>
    <w:rsid w:val="00136006"/>
    <w:rsid w:val="00164DE8"/>
    <w:rsid w:val="00170603"/>
    <w:rsid w:val="001732DF"/>
    <w:rsid w:val="00181934"/>
    <w:rsid w:val="001904FB"/>
    <w:rsid w:val="0019236B"/>
    <w:rsid w:val="001A0904"/>
    <w:rsid w:val="001A7D54"/>
    <w:rsid w:val="001B17ED"/>
    <w:rsid w:val="001B3787"/>
    <w:rsid w:val="001C1449"/>
    <w:rsid w:val="001C4967"/>
    <w:rsid w:val="001C53E9"/>
    <w:rsid w:val="001D7B9B"/>
    <w:rsid w:val="001E6DD1"/>
    <w:rsid w:val="001F5FAE"/>
    <w:rsid w:val="001F6FCD"/>
    <w:rsid w:val="001F75D7"/>
    <w:rsid w:val="0020236B"/>
    <w:rsid w:val="002034B3"/>
    <w:rsid w:val="00206204"/>
    <w:rsid w:val="00211F64"/>
    <w:rsid w:val="00232066"/>
    <w:rsid w:val="0023255A"/>
    <w:rsid w:val="00251EDF"/>
    <w:rsid w:val="002531A0"/>
    <w:rsid w:val="002576DE"/>
    <w:rsid w:val="002579F6"/>
    <w:rsid w:val="002604A0"/>
    <w:rsid w:val="0026357F"/>
    <w:rsid w:val="00267072"/>
    <w:rsid w:val="002867CC"/>
    <w:rsid w:val="00290AF2"/>
    <w:rsid w:val="002A718D"/>
    <w:rsid w:val="002B2B01"/>
    <w:rsid w:val="002E4B42"/>
    <w:rsid w:val="002F4C5C"/>
    <w:rsid w:val="00313FCC"/>
    <w:rsid w:val="003216F7"/>
    <w:rsid w:val="0033131B"/>
    <w:rsid w:val="00336B0E"/>
    <w:rsid w:val="00337CA9"/>
    <w:rsid w:val="0035788E"/>
    <w:rsid w:val="0036698C"/>
    <w:rsid w:val="00366BF1"/>
    <w:rsid w:val="00396B8F"/>
    <w:rsid w:val="003A19DE"/>
    <w:rsid w:val="003A2B94"/>
    <w:rsid w:val="003B11AC"/>
    <w:rsid w:val="003B29CD"/>
    <w:rsid w:val="003C06EF"/>
    <w:rsid w:val="003D35AD"/>
    <w:rsid w:val="003D6386"/>
    <w:rsid w:val="003E1EB1"/>
    <w:rsid w:val="00435F0C"/>
    <w:rsid w:val="0043677F"/>
    <w:rsid w:val="00445985"/>
    <w:rsid w:val="004634C6"/>
    <w:rsid w:val="004719CF"/>
    <w:rsid w:val="00484450"/>
    <w:rsid w:val="00484BCC"/>
    <w:rsid w:val="0049216A"/>
    <w:rsid w:val="00494B08"/>
    <w:rsid w:val="004A3A24"/>
    <w:rsid w:val="004B4FE1"/>
    <w:rsid w:val="004B5372"/>
    <w:rsid w:val="004C0ACE"/>
    <w:rsid w:val="004C2128"/>
    <w:rsid w:val="004C3511"/>
    <w:rsid w:val="004C35DE"/>
    <w:rsid w:val="004C5A57"/>
    <w:rsid w:val="004D35E1"/>
    <w:rsid w:val="004D3F0C"/>
    <w:rsid w:val="004D5C19"/>
    <w:rsid w:val="004E0C6C"/>
    <w:rsid w:val="004F35E0"/>
    <w:rsid w:val="004F3B8E"/>
    <w:rsid w:val="00513853"/>
    <w:rsid w:val="00522283"/>
    <w:rsid w:val="0053265E"/>
    <w:rsid w:val="005364C2"/>
    <w:rsid w:val="00541C70"/>
    <w:rsid w:val="00546D18"/>
    <w:rsid w:val="005522A7"/>
    <w:rsid w:val="00556256"/>
    <w:rsid w:val="005875F3"/>
    <w:rsid w:val="00590547"/>
    <w:rsid w:val="005907E5"/>
    <w:rsid w:val="00592E55"/>
    <w:rsid w:val="005B2740"/>
    <w:rsid w:val="005C4B40"/>
    <w:rsid w:val="005C5429"/>
    <w:rsid w:val="005C6219"/>
    <w:rsid w:val="005C62D2"/>
    <w:rsid w:val="005D4D7F"/>
    <w:rsid w:val="005D69F3"/>
    <w:rsid w:val="005E0D30"/>
    <w:rsid w:val="005E5FB8"/>
    <w:rsid w:val="005F72B0"/>
    <w:rsid w:val="00602579"/>
    <w:rsid w:val="00606B5B"/>
    <w:rsid w:val="00607F84"/>
    <w:rsid w:val="006106BF"/>
    <w:rsid w:val="00612B7B"/>
    <w:rsid w:val="006152F4"/>
    <w:rsid w:val="006154D7"/>
    <w:rsid w:val="00626CEF"/>
    <w:rsid w:val="00641303"/>
    <w:rsid w:val="0064430F"/>
    <w:rsid w:val="00650DB5"/>
    <w:rsid w:val="00662B41"/>
    <w:rsid w:val="0066525B"/>
    <w:rsid w:val="006800DD"/>
    <w:rsid w:val="0068111A"/>
    <w:rsid w:val="0068738B"/>
    <w:rsid w:val="00691284"/>
    <w:rsid w:val="006964C7"/>
    <w:rsid w:val="006D4C1F"/>
    <w:rsid w:val="00732570"/>
    <w:rsid w:val="00745C06"/>
    <w:rsid w:val="00746128"/>
    <w:rsid w:val="0077530B"/>
    <w:rsid w:val="00776ADA"/>
    <w:rsid w:val="00791474"/>
    <w:rsid w:val="007A7FFE"/>
    <w:rsid w:val="0080379C"/>
    <w:rsid w:val="00815A82"/>
    <w:rsid w:val="008171A0"/>
    <w:rsid w:val="00823246"/>
    <w:rsid w:val="00837476"/>
    <w:rsid w:val="00853A37"/>
    <w:rsid w:val="00871AB0"/>
    <w:rsid w:val="008740DB"/>
    <w:rsid w:val="00886890"/>
    <w:rsid w:val="00891A84"/>
    <w:rsid w:val="008B69DA"/>
    <w:rsid w:val="008C17C4"/>
    <w:rsid w:val="008C64FC"/>
    <w:rsid w:val="008D33F9"/>
    <w:rsid w:val="008D58B3"/>
    <w:rsid w:val="008F6B01"/>
    <w:rsid w:val="00901404"/>
    <w:rsid w:val="00902500"/>
    <w:rsid w:val="009060EB"/>
    <w:rsid w:val="009075A1"/>
    <w:rsid w:val="0091114D"/>
    <w:rsid w:val="00913FB5"/>
    <w:rsid w:val="00925822"/>
    <w:rsid w:val="00937452"/>
    <w:rsid w:val="00940901"/>
    <w:rsid w:val="00953F27"/>
    <w:rsid w:val="009927BA"/>
    <w:rsid w:val="00995C48"/>
    <w:rsid w:val="00996671"/>
    <w:rsid w:val="009A669F"/>
    <w:rsid w:val="009B17E2"/>
    <w:rsid w:val="009B5EFB"/>
    <w:rsid w:val="009B6AF3"/>
    <w:rsid w:val="009B78AA"/>
    <w:rsid w:val="009C554E"/>
    <w:rsid w:val="009C70C6"/>
    <w:rsid w:val="009D357D"/>
    <w:rsid w:val="009D6A0C"/>
    <w:rsid w:val="009E0DE3"/>
    <w:rsid w:val="009E6CF3"/>
    <w:rsid w:val="00A06DB5"/>
    <w:rsid w:val="00A13475"/>
    <w:rsid w:val="00A15CD5"/>
    <w:rsid w:val="00A322B8"/>
    <w:rsid w:val="00A32F65"/>
    <w:rsid w:val="00A47452"/>
    <w:rsid w:val="00A8001C"/>
    <w:rsid w:val="00A83A3B"/>
    <w:rsid w:val="00A92D05"/>
    <w:rsid w:val="00A940AE"/>
    <w:rsid w:val="00A9676F"/>
    <w:rsid w:val="00AA32EE"/>
    <w:rsid w:val="00AA7E32"/>
    <w:rsid w:val="00AD4BF2"/>
    <w:rsid w:val="00AE6250"/>
    <w:rsid w:val="00AF08FA"/>
    <w:rsid w:val="00AF2852"/>
    <w:rsid w:val="00B12649"/>
    <w:rsid w:val="00B12AFA"/>
    <w:rsid w:val="00B1439A"/>
    <w:rsid w:val="00B35F3A"/>
    <w:rsid w:val="00B36FB9"/>
    <w:rsid w:val="00B45BD5"/>
    <w:rsid w:val="00B60A61"/>
    <w:rsid w:val="00B62E7E"/>
    <w:rsid w:val="00B64BC5"/>
    <w:rsid w:val="00B66B1E"/>
    <w:rsid w:val="00B72CFC"/>
    <w:rsid w:val="00B96421"/>
    <w:rsid w:val="00BC0461"/>
    <w:rsid w:val="00BC2790"/>
    <w:rsid w:val="00BE34D4"/>
    <w:rsid w:val="00BE3DCF"/>
    <w:rsid w:val="00BF30D5"/>
    <w:rsid w:val="00C10290"/>
    <w:rsid w:val="00C22B3C"/>
    <w:rsid w:val="00C47BF2"/>
    <w:rsid w:val="00C520EE"/>
    <w:rsid w:val="00C56950"/>
    <w:rsid w:val="00C61B7D"/>
    <w:rsid w:val="00C63D27"/>
    <w:rsid w:val="00C64957"/>
    <w:rsid w:val="00C6559B"/>
    <w:rsid w:val="00C82E35"/>
    <w:rsid w:val="00C9228D"/>
    <w:rsid w:val="00C93B70"/>
    <w:rsid w:val="00C9523B"/>
    <w:rsid w:val="00CA4574"/>
    <w:rsid w:val="00CA4EE0"/>
    <w:rsid w:val="00CB2333"/>
    <w:rsid w:val="00CB34BA"/>
    <w:rsid w:val="00CC3A8A"/>
    <w:rsid w:val="00CC7E21"/>
    <w:rsid w:val="00CD12EA"/>
    <w:rsid w:val="00CD554C"/>
    <w:rsid w:val="00D00B97"/>
    <w:rsid w:val="00D00C63"/>
    <w:rsid w:val="00D12A56"/>
    <w:rsid w:val="00D136AE"/>
    <w:rsid w:val="00D16558"/>
    <w:rsid w:val="00D27E2E"/>
    <w:rsid w:val="00D31AF9"/>
    <w:rsid w:val="00D56368"/>
    <w:rsid w:val="00D678A4"/>
    <w:rsid w:val="00D70AF8"/>
    <w:rsid w:val="00D71036"/>
    <w:rsid w:val="00D777F6"/>
    <w:rsid w:val="00D94690"/>
    <w:rsid w:val="00D9666B"/>
    <w:rsid w:val="00D968A3"/>
    <w:rsid w:val="00D96F45"/>
    <w:rsid w:val="00DA03F6"/>
    <w:rsid w:val="00DC5B88"/>
    <w:rsid w:val="00DD00CD"/>
    <w:rsid w:val="00DE05AF"/>
    <w:rsid w:val="00DE252D"/>
    <w:rsid w:val="00DF7C20"/>
    <w:rsid w:val="00E021A1"/>
    <w:rsid w:val="00E10F55"/>
    <w:rsid w:val="00E2406F"/>
    <w:rsid w:val="00E2430B"/>
    <w:rsid w:val="00E264F1"/>
    <w:rsid w:val="00E304D9"/>
    <w:rsid w:val="00E651CB"/>
    <w:rsid w:val="00E70E64"/>
    <w:rsid w:val="00E8573A"/>
    <w:rsid w:val="00E858BF"/>
    <w:rsid w:val="00E93AD6"/>
    <w:rsid w:val="00E9535F"/>
    <w:rsid w:val="00E96382"/>
    <w:rsid w:val="00E969AD"/>
    <w:rsid w:val="00EA538C"/>
    <w:rsid w:val="00EB1565"/>
    <w:rsid w:val="00EB34BA"/>
    <w:rsid w:val="00EF20CE"/>
    <w:rsid w:val="00F04AB7"/>
    <w:rsid w:val="00F2352D"/>
    <w:rsid w:val="00F26BD0"/>
    <w:rsid w:val="00F274A8"/>
    <w:rsid w:val="00F33959"/>
    <w:rsid w:val="00F4737B"/>
    <w:rsid w:val="00F5310D"/>
    <w:rsid w:val="00F55039"/>
    <w:rsid w:val="00F652B8"/>
    <w:rsid w:val="00F67030"/>
    <w:rsid w:val="00F72419"/>
    <w:rsid w:val="00F72C15"/>
    <w:rsid w:val="00F76407"/>
    <w:rsid w:val="00F80604"/>
    <w:rsid w:val="00F82BBE"/>
    <w:rsid w:val="00F90C74"/>
    <w:rsid w:val="00FA6037"/>
    <w:rsid w:val="00FC09E2"/>
    <w:rsid w:val="00FC2BEB"/>
    <w:rsid w:val="00FD589C"/>
    <w:rsid w:val="00FE5F2B"/>
    <w:rsid w:val="00FE78DA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BC63"/>
  <w15:chartTrackingRefBased/>
  <w15:docId w15:val="{1236BC95-9EAF-47FB-90EB-806DEA8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05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B8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Standard">
    <w:name w:val="Standard"/>
    <w:rsid w:val="002034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bidi="en-US"/>
    </w:rPr>
  </w:style>
  <w:style w:type="paragraph" w:customStyle="1" w:styleId="mb-3">
    <w:name w:val="mb-3"/>
    <w:basedOn w:val="Normalny"/>
    <w:rsid w:val="0036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E05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2</cp:revision>
  <cp:lastPrinted>2026-04-27T10:36:00Z</cp:lastPrinted>
  <dcterms:created xsi:type="dcterms:W3CDTF">2026-04-27T13:56:00Z</dcterms:created>
  <dcterms:modified xsi:type="dcterms:W3CDTF">2026-04-27T13:56:00Z</dcterms:modified>
</cp:coreProperties>
</file>