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004E" w14:textId="43A6279B" w:rsidR="00A83A3B" w:rsidRDefault="00A83A3B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06F7B7DB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83A3B">
        <w:rPr>
          <w:rFonts w:ascii="Verdana" w:hAnsi="Verdana" w:cs="Verdana"/>
          <w:b/>
          <w:bCs/>
          <w:sz w:val="20"/>
          <w:szCs w:val="20"/>
        </w:rPr>
        <w:t>…………….</w:t>
      </w:r>
    </w:p>
    <w:p w14:paraId="6E4748FA" w14:textId="5920822D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A83A3B">
        <w:rPr>
          <w:rFonts w:ascii="Verdana" w:hAnsi="Verdana" w:cs="Verdana"/>
          <w:bCs/>
          <w:sz w:val="20"/>
          <w:szCs w:val="20"/>
        </w:rPr>
        <w:t>27 listopada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2025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7018741C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Z</w:t>
      </w:r>
      <w:r w:rsidR="009C554E" w:rsidRPr="009C554E">
        <w:rPr>
          <w:rFonts w:ascii="Verdana" w:hAnsi="Verdana" w:cs="Verdana"/>
          <w:bCs/>
          <w:sz w:val="20"/>
          <w:szCs w:val="20"/>
        </w:rPr>
        <w:t>więk</w:t>
      </w:r>
      <w:r w:rsidR="00BE3DCF" w:rsidRPr="009C554E">
        <w:rPr>
          <w:rFonts w:ascii="Verdana" w:hAnsi="Verdana" w:cs="Verdana"/>
          <w:bCs/>
          <w:sz w:val="20"/>
          <w:szCs w:val="20"/>
        </w:rPr>
        <w:t>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dochodów budżetowych w 2025 roku o kwotę </w:t>
      </w:r>
      <w:r w:rsidR="009C554E" w:rsidRPr="009C554E">
        <w:rPr>
          <w:rFonts w:ascii="Verdana" w:hAnsi="Verdana" w:cs="Verdana"/>
          <w:b/>
          <w:bCs/>
          <w:sz w:val="20"/>
          <w:szCs w:val="20"/>
        </w:rPr>
        <w:t>3</w:t>
      </w:r>
      <w:r w:rsidR="00E2430B">
        <w:rPr>
          <w:rFonts w:ascii="Verdana" w:hAnsi="Verdana" w:cs="Verdana"/>
          <w:b/>
          <w:bCs/>
          <w:sz w:val="20"/>
          <w:szCs w:val="20"/>
        </w:rPr>
        <w:t> 505 349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9C554E">
        <w:rPr>
          <w:rFonts w:ascii="Verdana" w:hAnsi="Verdana" w:cs="Verdana"/>
          <w:bCs/>
          <w:sz w:val="20"/>
          <w:szCs w:val="20"/>
        </w:rPr>
        <w:t xml:space="preserve"> 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9C554E" w:rsidRPr="009C554E">
        <w:rPr>
          <w:rFonts w:ascii="Verdana" w:hAnsi="Verdana" w:cs="Verdana"/>
          <w:b/>
          <w:bCs/>
          <w:sz w:val="20"/>
          <w:szCs w:val="20"/>
        </w:rPr>
        <w:t>94</w:t>
      </w:r>
      <w:r w:rsidR="00E2430B">
        <w:rPr>
          <w:rFonts w:ascii="Verdana" w:hAnsi="Verdana" w:cs="Verdana"/>
          <w:b/>
          <w:bCs/>
          <w:sz w:val="20"/>
          <w:szCs w:val="20"/>
        </w:rPr>
        <w:t> 499 537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9C554E">
        <w:rPr>
          <w:rFonts w:ascii="Verdana" w:hAnsi="Verdana" w:cs="Verdana"/>
          <w:bCs/>
          <w:sz w:val="20"/>
          <w:szCs w:val="20"/>
        </w:rPr>
        <w:t>.</w:t>
      </w:r>
    </w:p>
    <w:p w14:paraId="6CB8F912" w14:textId="430D622C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9C554E" w:rsidRPr="009C554E">
        <w:rPr>
          <w:rFonts w:ascii="Verdana" w:hAnsi="Verdana" w:cs="Verdana"/>
          <w:bCs/>
          <w:sz w:val="20"/>
          <w:szCs w:val="20"/>
        </w:rPr>
        <w:t>więk</w:t>
      </w:r>
      <w:r w:rsidR="00BE3DCF" w:rsidRPr="009C554E">
        <w:rPr>
          <w:rFonts w:ascii="Verdana" w:hAnsi="Verdana" w:cs="Verdana"/>
          <w:bCs/>
          <w:sz w:val="20"/>
          <w:szCs w:val="20"/>
        </w:rPr>
        <w:t>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2025 roku o kwotę </w:t>
      </w:r>
      <w:r w:rsidR="009C554E" w:rsidRPr="009C554E">
        <w:rPr>
          <w:rFonts w:ascii="Verdana" w:hAnsi="Verdana" w:cs="Verdana"/>
          <w:b/>
          <w:bCs/>
          <w:sz w:val="20"/>
          <w:szCs w:val="20"/>
        </w:rPr>
        <w:t>3</w:t>
      </w:r>
      <w:r w:rsidR="00E2430B">
        <w:rPr>
          <w:rFonts w:ascii="Verdana" w:hAnsi="Verdana" w:cs="Verdana"/>
          <w:b/>
          <w:bCs/>
          <w:sz w:val="20"/>
          <w:szCs w:val="20"/>
        </w:rPr>
        <w:t> 505 349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9C554E">
        <w:rPr>
          <w:rFonts w:ascii="Verdana" w:hAnsi="Verdana" w:cs="Verdana"/>
          <w:bCs/>
          <w:sz w:val="20"/>
          <w:szCs w:val="20"/>
        </w:rPr>
        <w:t xml:space="preserve"> 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C554E" w:rsidRPr="009C554E">
        <w:rPr>
          <w:rFonts w:ascii="Verdana" w:hAnsi="Verdana" w:cs="Verdana"/>
          <w:b/>
          <w:bCs/>
          <w:sz w:val="20"/>
          <w:szCs w:val="20"/>
        </w:rPr>
        <w:t>96</w:t>
      </w:r>
      <w:r w:rsidR="00E2430B">
        <w:rPr>
          <w:rFonts w:ascii="Verdana" w:hAnsi="Verdana" w:cs="Verdana"/>
          <w:b/>
          <w:bCs/>
          <w:sz w:val="20"/>
          <w:szCs w:val="20"/>
        </w:rPr>
        <w:t> 966 651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9C554E">
        <w:rPr>
          <w:rFonts w:ascii="Verdana" w:hAnsi="Verdana" w:cs="Verdana"/>
          <w:bCs/>
          <w:sz w:val="20"/>
          <w:szCs w:val="20"/>
        </w:rPr>
        <w:t>.</w:t>
      </w:r>
    </w:p>
    <w:p w14:paraId="0F8BF386" w14:textId="1D7F5108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 xml:space="preserve">§3. </w:t>
      </w:r>
      <w:r>
        <w:rPr>
          <w:rFonts w:ascii="Verdana" w:hAnsi="Verdana" w:cs="Verdana"/>
          <w:bCs/>
          <w:sz w:val="20"/>
          <w:szCs w:val="20"/>
        </w:rPr>
        <w:t xml:space="preserve">Wykaz zadań inwestycyjnych planowanych do realizacji w roku 2025 po zmianach, określa załącznik nr </w:t>
      </w:r>
      <w:r w:rsidR="001C1449">
        <w:rPr>
          <w:rFonts w:ascii="Verdana" w:hAnsi="Verdana" w:cs="Verdana"/>
          <w:bCs/>
          <w:sz w:val="20"/>
          <w:szCs w:val="20"/>
        </w:rPr>
        <w:t>3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285E9E6B" w14:textId="19E99BEB" w:rsidR="00E651CB" w:rsidRDefault="00EF20CE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C1449">
        <w:rPr>
          <w:rFonts w:ascii="Verdana" w:hAnsi="Verdana" w:cs="Verdana"/>
          <w:b/>
          <w:bCs/>
          <w:sz w:val="20"/>
          <w:szCs w:val="20"/>
        </w:rPr>
        <w:t>4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0DFCE211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C1449">
        <w:rPr>
          <w:rFonts w:ascii="Verdana" w:hAnsi="Verdana" w:cs="Verdana"/>
          <w:b/>
          <w:bCs/>
          <w:sz w:val="20"/>
          <w:szCs w:val="20"/>
        </w:rPr>
        <w:t>5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D383569" w14:textId="77777777" w:rsidR="000A1A90" w:rsidRDefault="000A1A9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396F311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F29A6D3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2F4687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0691A26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AA44C0B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9624EC0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E954602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FB806AA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E7D546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417368B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1A4689A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87B7FCF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D5A55CC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521A531F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6D4C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83A3B">
        <w:rPr>
          <w:rFonts w:ascii="Verdana" w:hAnsi="Verdana" w:cs="Verdana"/>
          <w:b/>
          <w:bCs/>
          <w:sz w:val="20"/>
          <w:szCs w:val="20"/>
        </w:rPr>
        <w:t>……………..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0AFA360A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A83A3B">
        <w:rPr>
          <w:rFonts w:ascii="Verdana" w:hAnsi="Verdana" w:cs="Verdana"/>
          <w:bCs/>
          <w:sz w:val="20"/>
          <w:szCs w:val="20"/>
        </w:rPr>
        <w:t>27 listopada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5688D9E3" w14:textId="77777777" w:rsidR="004E0C6C" w:rsidRDefault="004E0C6C" w:rsidP="004E0C6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D3525AE" w14:textId="203F3894" w:rsidR="00732570" w:rsidRPr="0026357F" w:rsidRDefault="00891A84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732570">
        <w:rPr>
          <w:rFonts w:ascii="Verdana" w:hAnsi="Verdana" w:cs="Verdana"/>
          <w:sz w:val="20"/>
          <w:szCs w:val="20"/>
        </w:rPr>
        <w:t>Zwiększenie planu po stronie wydatków w wysokości 1</w:t>
      </w:r>
      <w:r w:rsidR="00871AB0">
        <w:rPr>
          <w:rFonts w:ascii="Verdana" w:hAnsi="Verdana" w:cs="Verdana"/>
          <w:sz w:val="20"/>
          <w:szCs w:val="20"/>
        </w:rPr>
        <w:t>8</w:t>
      </w:r>
      <w:r w:rsidR="00732570">
        <w:rPr>
          <w:rFonts w:ascii="Verdana" w:hAnsi="Verdana" w:cs="Verdana"/>
          <w:sz w:val="20"/>
          <w:szCs w:val="20"/>
        </w:rPr>
        <w:t> 5</w:t>
      </w:r>
      <w:r w:rsidR="00871AB0">
        <w:rPr>
          <w:rFonts w:ascii="Verdana" w:hAnsi="Verdana" w:cs="Verdana"/>
          <w:sz w:val="20"/>
          <w:szCs w:val="20"/>
        </w:rPr>
        <w:t>0</w:t>
      </w:r>
      <w:r w:rsidR="00732570">
        <w:rPr>
          <w:rFonts w:ascii="Verdana" w:hAnsi="Verdana" w:cs="Verdana"/>
          <w:sz w:val="20"/>
          <w:szCs w:val="20"/>
        </w:rPr>
        <w:t xml:space="preserve">0 zł w związku </w:t>
      </w:r>
      <w:r w:rsidR="00871AB0">
        <w:rPr>
          <w:rFonts w:ascii="Verdana" w:hAnsi="Verdana" w:cs="Verdana"/>
          <w:sz w:val="20"/>
          <w:szCs w:val="20"/>
        </w:rPr>
        <w:br/>
      </w:r>
      <w:r w:rsidR="00732570">
        <w:rPr>
          <w:rFonts w:ascii="Verdana" w:hAnsi="Verdana" w:cs="Verdana"/>
          <w:sz w:val="20"/>
          <w:szCs w:val="20"/>
        </w:rPr>
        <w:t xml:space="preserve">z </w:t>
      </w:r>
      <w:r w:rsidR="00732570" w:rsidRPr="0026357F">
        <w:rPr>
          <w:rFonts w:ascii="Verdana" w:hAnsi="Verdana" w:cs="Verdana"/>
          <w:sz w:val="20"/>
          <w:szCs w:val="20"/>
        </w:rPr>
        <w:t xml:space="preserve">koniecznością wykonania robót dodatkowych w związku z realizacją zadania inwestycyjnego pn.: „Przebudowa ul. Szpitalnej w Szklarskiej Porębie od wiaduktu kolejowego do ul. Armii Krajowej” </w:t>
      </w:r>
      <w:r w:rsidR="002579F6" w:rsidRPr="0026357F">
        <w:rPr>
          <w:rFonts w:ascii="Verdana" w:hAnsi="Verdana" w:cs="Verdana"/>
          <w:sz w:val="20"/>
          <w:szCs w:val="20"/>
        </w:rPr>
        <w:t>(rozdz. 60016).</w:t>
      </w:r>
    </w:p>
    <w:p w14:paraId="6BD4DDAA" w14:textId="221A27AC" w:rsidR="00871AB0" w:rsidRPr="0026357F" w:rsidRDefault="00871AB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26357F">
        <w:rPr>
          <w:rFonts w:ascii="Verdana" w:hAnsi="Verdana" w:cs="Verdana"/>
          <w:sz w:val="20"/>
          <w:szCs w:val="20"/>
        </w:rPr>
        <w:t>2. Zmiana nazwy zadania inwestycyjnego z „</w:t>
      </w:r>
      <w:r w:rsidRPr="0026357F">
        <w:rPr>
          <w:rFonts w:ascii="Verdana" w:eastAsiaTheme="minorHAnsi" w:hAnsi="Verdana" w:cs="Arial"/>
          <w:sz w:val="20"/>
          <w:szCs w:val="20"/>
          <w:lang w:eastAsia="en-US"/>
        </w:rPr>
        <w:t>Rozbudowa trasy rowerowej na obszarze gminy Szklarska Poręba w celu wzrostu konkurencyjności dolnośląskiej oferty turystycznej” na „Modernizacja szlaku turystycznego do Wodospadu Kamieńczyka” (rozdz. 63003).</w:t>
      </w:r>
    </w:p>
    <w:p w14:paraId="2FD34173" w14:textId="1B184A2B" w:rsidR="009C554E" w:rsidRDefault="009C554E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6357F">
        <w:rPr>
          <w:rFonts w:ascii="Verdana" w:eastAsiaTheme="minorHAnsi" w:hAnsi="Verdana" w:cs="Arial"/>
          <w:sz w:val="20"/>
          <w:szCs w:val="20"/>
          <w:lang w:eastAsia="en-US"/>
        </w:rPr>
        <w:t>3. Z</w:t>
      </w:r>
      <w:r w:rsidRPr="0026357F">
        <w:rPr>
          <w:rFonts w:ascii="Verdana" w:hAnsi="Verdana"/>
          <w:sz w:val="20"/>
          <w:szCs w:val="20"/>
        </w:rPr>
        <w:t>większenie planu po stronie dochodów o kwotę 3 503 212 zł oraz wydatków o kwotę 3 503 50</w:t>
      </w:r>
      <w:r w:rsidR="00081FD5">
        <w:rPr>
          <w:rFonts w:ascii="Verdana" w:hAnsi="Verdana"/>
          <w:sz w:val="20"/>
          <w:szCs w:val="20"/>
        </w:rPr>
        <w:t>0</w:t>
      </w:r>
      <w:r w:rsidRPr="0026357F">
        <w:rPr>
          <w:rFonts w:ascii="Verdana" w:hAnsi="Verdana"/>
          <w:sz w:val="20"/>
          <w:szCs w:val="20"/>
        </w:rPr>
        <w:t xml:space="preserve"> zł w oparciu o umowę nr BSK/24/25/00004445 zawartą z Bankiem Gospodarstwa Krajowego określającą warunki udzielenia wsparcia finansowego ze środków Funduszu Dopłat na realizację przedsięwzięcia inwestycyjnego realizowanego przez Inwestora tj. Towarzystwo Budownictwa Społecznego „TBS” sp. z o. o. polegającym na tworzeniu lokali mieszkalnych na wynajem z prawem do podnajmowania </w:t>
      </w:r>
      <w:r w:rsidR="0026357F">
        <w:rPr>
          <w:rFonts w:ascii="Verdana" w:hAnsi="Verdana"/>
          <w:sz w:val="20"/>
          <w:szCs w:val="20"/>
        </w:rPr>
        <w:br/>
      </w:r>
      <w:r w:rsidR="0026357F" w:rsidRPr="0026357F">
        <w:rPr>
          <w:rFonts w:ascii="Verdana" w:hAnsi="Verdana"/>
          <w:sz w:val="20"/>
          <w:szCs w:val="20"/>
        </w:rPr>
        <w:t xml:space="preserve">(z pierwszeństwem osób poszkodowanych w wyniku powodzi) </w:t>
      </w:r>
      <w:r w:rsidRPr="0026357F">
        <w:rPr>
          <w:rFonts w:ascii="Verdana" w:hAnsi="Verdana"/>
          <w:sz w:val="20"/>
          <w:szCs w:val="20"/>
        </w:rPr>
        <w:t>– budowa w tym rozbudowa lub nadbudowa budynku przy ul. 1 Maja 53B w Szklarskiej Porębie</w:t>
      </w:r>
      <w:r w:rsidR="0026357F" w:rsidRPr="0026357F">
        <w:rPr>
          <w:rFonts w:ascii="Verdana" w:hAnsi="Verdana"/>
          <w:sz w:val="20"/>
          <w:szCs w:val="20"/>
        </w:rPr>
        <w:t xml:space="preserve"> </w:t>
      </w:r>
      <w:r w:rsidRPr="0026357F">
        <w:rPr>
          <w:rFonts w:ascii="Verdana" w:hAnsi="Verdana"/>
          <w:sz w:val="20"/>
          <w:szCs w:val="20"/>
        </w:rPr>
        <w:t>(rozdz. 70021 i 70078)</w:t>
      </w:r>
      <w:r w:rsidR="0026357F">
        <w:rPr>
          <w:rFonts w:ascii="Verdana" w:hAnsi="Verdana"/>
          <w:sz w:val="20"/>
          <w:szCs w:val="20"/>
        </w:rPr>
        <w:t>.</w:t>
      </w:r>
    </w:p>
    <w:p w14:paraId="7AB7B170" w14:textId="7C27017C" w:rsidR="00E2430B" w:rsidRPr="0026357F" w:rsidRDefault="00E2430B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4.Zwiększenie planu po stronie dochodów i wydatków w wysokości 20 442 zł w związku z decyzją Wojewody Dolnośląskiego nr 85/02.4143.6.26.2025.WOJ z dnia 14 listopada 2025 r. zostały przyznane Miastu Szklarska Poręba przyznane środki na sfinansowanie zrealizowanych w 2024 r. zadań wynikających z ustawy – Prawo o aktach stanu cywilnego, ustawy o ewidencji ludności, ustawy o dowodach osobistych oraz ustawy o zmianie imienia i nazwiska (rozdz. 75814).</w:t>
      </w:r>
    </w:p>
    <w:p w14:paraId="4EAB7DBD" w14:textId="7EA6622F" w:rsidR="001A7D54" w:rsidRDefault="00E2430B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="001A7D54" w:rsidRPr="0026357F">
        <w:rPr>
          <w:rFonts w:ascii="Verdana" w:hAnsi="Verdana" w:cs="Verdana"/>
          <w:sz w:val="20"/>
          <w:szCs w:val="20"/>
        </w:rPr>
        <w:t xml:space="preserve">. Zwiększenie planu po stronie dochodów i wydatków </w:t>
      </w:r>
      <w:r w:rsidR="008171A0" w:rsidRPr="0026357F">
        <w:rPr>
          <w:rFonts w:ascii="Verdana" w:hAnsi="Verdana" w:cs="Verdana"/>
          <w:sz w:val="20"/>
          <w:szCs w:val="20"/>
        </w:rPr>
        <w:t>w wysokości 14</w:t>
      </w:r>
      <w:r w:rsidR="009E0DE3" w:rsidRPr="0026357F">
        <w:rPr>
          <w:rFonts w:ascii="Verdana" w:hAnsi="Verdana" w:cs="Verdana"/>
          <w:sz w:val="20"/>
          <w:szCs w:val="20"/>
        </w:rPr>
        <w:t> </w:t>
      </w:r>
      <w:r w:rsidR="008171A0" w:rsidRPr="0026357F">
        <w:rPr>
          <w:rFonts w:ascii="Verdana" w:hAnsi="Verdana" w:cs="Verdana"/>
          <w:sz w:val="20"/>
          <w:szCs w:val="20"/>
        </w:rPr>
        <w:t>000</w:t>
      </w:r>
      <w:r w:rsidR="009E0DE3">
        <w:rPr>
          <w:rFonts w:ascii="Verdana" w:hAnsi="Verdana" w:cs="Verdana"/>
          <w:sz w:val="20"/>
          <w:szCs w:val="20"/>
        </w:rPr>
        <w:t xml:space="preserve"> zł w </w:t>
      </w:r>
      <w:r w:rsidR="008171A0">
        <w:rPr>
          <w:rFonts w:ascii="Verdana" w:hAnsi="Verdana" w:cs="Verdana"/>
          <w:sz w:val="20"/>
          <w:szCs w:val="20"/>
        </w:rPr>
        <w:t xml:space="preserve">związku </w:t>
      </w:r>
      <w:r w:rsidR="009E0DE3">
        <w:rPr>
          <w:rFonts w:ascii="Verdana" w:hAnsi="Verdana" w:cs="Verdana"/>
          <w:sz w:val="20"/>
          <w:szCs w:val="20"/>
        </w:rPr>
        <w:br/>
      </w:r>
      <w:r w:rsidR="008171A0">
        <w:rPr>
          <w:rFonts w:ascii="Verdana" w:hAnsi="Verdana" w:cs="Verdana"/>
          <w:sz w:val="20"/>
          <w:szCs w:val="20"/>
        </w:rPr>
        <w:t>z de</w:t>
      </w:r>
      <w:r w:rsidR="009E0DE3">
        <w:rPr>
          <w:rFonts w:ascii="Verdana" w:hAnsi="Verdana" w:cs="Verdana"/>
          <w:sz w:val="20"/>
          <w:szCs w:val="20"/>
        </w:rPr>
        <w:t>cyzją Wojewody Dolnośląskiego nr FB-BP.3111.751.2025.KK z dnia 14 listopada 2025 r.</w:t>
      </w:r>
      <w:r w:rsidR="001A7D54">
        <w:rPr>
          <w:rFonts w:ascii="Verdana" w:hAnsi="Verdana" w:cs="Verdana"/>
          <w:sz w:val="20"/>
          <w:szCs w:val="20"/>
        </w:rPr>
        <w:t xml:space="preserve"> </w:t>
      </w:r>
      <w:r w:rsidR="009E0DE3">
        <w:rPr>
          <w:rFonts w:ascii="Verdana" w:hAnsi="Verdana" w:cs="Verdana"/>
          <w:sz w:val="20"/>
          <w:szCs w:val="20"/>
        </w:rPr>
        <w:t>przyznającą środki w związku z realizacją projektu „</w:t>
      </w:r>
      <w:r w:rsidR="001A7D54">
        <w:rPr>
          <w:rFonts w:ascii="Verdana" w:hAnsi="Verdana" w:cs="Verdana"/>
          <w:sz w:val="20"/>
          <w:szCs w:val="20"/>
        </w:rPr>
        <w:t>Przyjazna szkoła</w:t>
      </w:r>
      <w:r w:rsidR="009E0DE3">
        <w:rPr>
          <w:rFonts w:ascii="Verdana" w:hAnsi="Verdana" w:cs="Verdana"/>
          <w:sz w:val="20"/>
          <w:szCs w:val="20"/>
        </w:rPr>
        <w:t>” w ramach programu Fundusze Europejskie dla Rozwoju Społecznego 2021-2027 (rozdz. 80195).</w:t>
      </w:r>
    </w:p>
    <w:p w14:paraId="7BA34EEA" w14:textId="505A6267" w:rsidR="001A7D54" w:rsidRDefault="00E2430B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="001A7D54">
        <w:rPr>
          <w:rFonts w:ascii="Verdana" w:hAnsi="Verdana" w:cs="Verdana"/>
          <w:sz w:val="20"/>
          <w:szCs w:val="20"/>
        </w:rPr>
        <w:t xml:space="preserve">. Zwiększenie planu po stronie dochodów i wydatków </w:t>
      </w:r>
      <w:r w:rsidR="009E0DE3">
        <w:rPr>
          <w:rFonts w:ascii="Verdana" w:hAnsi="Verdana" w:cs="Verdana"/>
          <w:sz w:val="20"/>
          <w:szCs w:val="20"/>
        </w:rPr>
        <w:t>w wysokości 8 000 zł w związku z zawartą umową nr DS-E/261/2025 w sprawie przyznanej</w:t>
      </w:r>
      <w:r w:rsidR="00251EDF">
        <w:rPr>
          <w:rFonts w:ascii="Verdana" w:hAnsi="Verdana" w:cs="Verdana"/>
          <w:sz w:val="20"/>
          <w:szCs w:val="20"/>
        </w:rPr>
        <w:t xml:space="preserve"> przez Województwo Dolnośląskie</w:t>
      </w:r>
      <w:r w:rsidR="009E0DE3">
        <w:rPr>
          <w:rFonts w:ascii="Verdana" w:hAnsi="Verdana" w:cs="Verdana"/>
          <w:sz w:val="20"/>
          <w:szCs w:val="20"/>
        </w:rPr>
        <w:t xml:space="preserve"> pomocy finansowej w ramach dotacji celowej dla Miasta z przeznaczeniem na dofinansowanie wycieczek szkolnych pn.: „</w:t>
      </w:r>
      <w:r w:rsidR="001A7D54">
        <w:rPr>
          <w:rFonts w:ascii="Verdana" w:hAnsi="Verdana" w:cs="Verdana"/>
          <w:sz w:val="20"/>
          <w:szCs w:val="20"/>
        </w:rPr>
        <w:t>Po</w:t>
      </w:r>
      <w:r w:rsidR="009E0DE3">
        <w:rPr>
          <w:rFonts w:ascii="Verdana" w:hAnsi="Verdana" w:cs="Verdana"/>
          <w:sz w:val="20"/>
          <w:szCs w:val="20"/>
        </w:rPr>
        <w:t>znaj Dolny Śląsk” (</w:t>
      </w:r>
      <w:r w:rsidR="00251EDF">
        <w:rPr>
          <w:rFonts w:ascii="Verdana" w:hAnsi="Verdana" w:cs="Verdana"/>
          <w:sz w:val="20"/>
          <w:szCs w:val="20"/>
        </w:rPr>
        <w:t>rozdz. 80195).</w:t>
      </w:r>
    </w:p>
    <w:p w14:paraId="253E17BD" w14:textId="14FA5E5E" w:rsidR="009E0DE3" w:rsidRPr="00A277B0" w:rsidRDefault="00E2430B" w:rsidP="009E0DE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9E0DE3">
        <w:rPr>
          <w:rFonts w:ascii="Verdana" w:hAnsi="Verdana" w:cs="Verdana"/>
          <w:sz w:val="20"/>
          <w:szCs w:val="20"/>
        </w:rPr>
        <w:t xml:space="preserve">. </w:t>
      </w:r>
      <w:r w:rsidR="009E0DE3">
        <w:rPr>
          <w:rFonts w:ascii="Verdana" w:hAnsi="Verdana"/>
          <w:sz w:val="20"/>
          <w:szCs w:val="20"/>
        </w:rPr>
        <w:t>Dostosowano plan dochodów i wydatków do faktycznego zrealizowania w roku 2025 po dokonaniu weryfikacji.</w:t>
      </w:r>
    </w:p>
    <w:p w14:paraId="079FF614" w14:textId="5A21663B" w:rsidR="009E0DE3" w:rsidRPr="00871AB0" w:rsidRDefault="009E0DE3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bookmarkEnd w:id="0"/>
    <w:p w14:paraId="00F7A515" w14:textId="5831600D" w:rsidR="00DC5B88" w:rsidRDefault="00DC5B88" w:rsidP="009B5E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DC5B88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5"/>
  </w:num>
  <w:num w:numId="3" w16cid:durableId="1540821982">
    <w:abstractNumId w:val="4"/>
  </w:num>
  <w:num w:numId="4" w16cid:durableId="14578129">
    <w:abstractNumId w:val="2"/>
  </w:num>
  <w:num w:numId="5" w16cid:durableId="1234121392">
    <w:abstractNumId w:val="3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56553"/>
    <w:rsid w:val="000738F5"/>
    <w:rsid w:val="00073E4D"/>
    <w:rsid w:val="00081FD5"/>
    <w:rsid w:val="0009014B"/>
    <w:rsid w:val="000A1A90"/>
    <w:rsid w:val="000C0AC2"/>
    <w:rsid w:val="000C6E81"/>
    <w:rsid w:val="000C6F20"/>
    <w:rsid w:val="00111289"/>
    <w:rsid w:val="00125B0C"/>
    <w:rsid w:val="00170603"/>
    <w:rsid w:val="001904FB"/>
    <w:rsid w:val="0019236B"/>
    <w:rsid w:val="001A0904"/>
    <w:rsid w:val="001A7D54"/>
    <w:rsid w:val="001B17ED"/>
    <w:rsid w:val="001B3787"/>
    <w:rsid w:val="001C1449"/>
    <w:rsid w:val="001C4967"/>
    <w:rsid w:val="001D7B9B"/>
    <w:rsid w:val="001F6FCD"/>
    <w:rsid w:val="001F75D7"/>
    <w:rsid w:val="002034B3"/>
    <w:rsid w:val="00206204"/>
    <w:rsid w:val="00211F64"/>
    <w:rsid w:val="00232066"/>
    <w:rsid w:val="0023255A"/>
    <w:rsid w:val="00251EDF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F4C5C"/>
    <w:rsid w:val="003216F7"/>
    <w:rsid w:val="00337CA9"/>
    <w:rsid w:val="00366BF1"/>
    <w:rsid w:val="003A19DE"/>
    <w:rsid w:val="003A2B94"/>
    <w:rsid w:val="003B11AC"/>
    <w:rsid w:val="003D35AD"/>
    <w:rsid w:val="003D6386"/>
    <w:rsid w:val="0043677F"/>
    <w:rsid w:val="004634C6"/>
    <w:rsid w:val="0049216A"/>
    <w:rsid w:val="00494B08"/>
    <w:rsid w:val="004A3A24"/>
    <w:rsid w:val="004B4FE1"/>
    <w:rsid w:val="004B5372"/>
    <w:rsid w:val="004C0ACE"/>
    <w:rsid w:val="004C35DE"/>
    <w:rsid w:val="004C5A57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B2740"/>
    <w:rsid w:val="005C5429"/>
    <w:rsid w:val="005C6219"/>
    <w:rsid w:val="005C62D2"/>
    <w:rsid w:val="005E0D30"/>
    <w:rsid w:val="005E5FB8"/>
    <w:rsid w:val="00606B5B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7530B"/>
    <w:rsid w:val="00791474"/>
    <w:rsid w:val="007A7FFE"/>
    <w:rsid w:val="0080379C"/>
    <w:rsid w:val="00815A82"/>
    <w:rsid w:val="008171A0"/>
    <w:rsid w:val="00823246"/>
    <w:rsid w:val="00853A37"/>
    <w:rsid w:val="00871AB0"/>
    <w:rsid w:val="008740DB"/>
    <w:rsid w:val="00886890"/>
    <w:rsid w:val="00891A84"/>
    <w:rsid w:val="008B69DA"/>
    <w:rsid w:val="008C64FC"/>
    <w:rsid w:val="008D33F9"/>
    <w:rsid w:val="008F6B01"/>
    <w:rsid w:val="00901404"/>
    <w:rsid w:val="00902500"/>
    <w:rsid w:val="009060EB"/>
    <w:rsid w:val="009075A1"/>
    <w:rsid w:val="0091114D"/>
    <w:rsid w:val="00925822"/>
    <w:rsid w:val="00937452"/>
    <w:rsid w:val="00940901"/>
    <w:rsid w:val="00995C48"/>
    <w:rsid w:val="009A669F"/>
    <w:rsid w:val="009B17E2"/>
    <w:rsid w:val="009B5EFB"/>
    <w:rsid w:val="009B6AF3"/>
    <w:rsid w:val="009C554E"/>
    <w:rsid w:val="009C70C6"/>
    <w:rsid w:val="009D357D"/>
    <w:rsid w:val="009D6A0C"/>
    <w:rsid w:val="009E0DE3"/>
    <w:rsid w:val="009E6CF3"/>
    <w:rsid w:val="00A32F65"/>
    <w:rsid w:val="00A47452"/>
    <w:rsid w:val="00A83A3B"/>
    <w:rsid w:val="00A92D05"/>
    <w:rsid w:val="00A9676F"/>
    <w:rsid w:val="00AA32EE"/>
    <w:rsid w:val="00AA7E32"/>
    <w:rsid w:val="00AD4BF2"/>
    <w:rsid w:val="00AE6250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27E2E"/>
    <w:rsid w:val="00D31AF9"/>
    <w:rsid w:val="00D56368"/>
    <w:rsid w:val="00D678A4"/>
    <w:rsid w:val="00D70AF8"/>
    <w:rsid w:val="00D71036"/>
    <w:rsid w:val="00D968A3"/>
    <w:rsid w:val="00D96F45"/>
    <w:rsid w:val="00DA03F6"/>
    <w:rsid w:val="00DC5B88"/>
    <w:rsid w:val="00DD00CD"/>
    <w:rsid w:val="00DE252D"/>
    <w:rsid w:val="00DF7C20"/>
    <w:rsid w:val="00E021A1"/>
    <w:rsid w:val="00E2430B"/>
    <w:rsid w:val="00E264F1"/>
    <w:rsid w:val="00E304D9"/>
    <w:rsid w:val="00E651CB"/>
    <w:rsid w:val="00E8573A"/>
    <w:rsid w:val="00E858BF"/>
    <w:rsid w:val="00E93AD6"/>
    <w:rsid w:val="00E9535F"/>
    <w:rsid w:val="00E96382"/>
    <w:rsid w:val="00EA538C"/>
    <w:rsid w:val="00EB34BA"/>
    <w:rsid w:val="00EF20CE"/>
    <w:rsid w:val="00F26BD0"/>
    <w:rsid w:val="00F33959"/>
    <w:rsid w:val="00F4737B"/>
    <w:rsid w:val="00F55039"/>
    <w:rsid w:val="00F652B8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7</cp:revision>
  <cp:lastPrinted>2025-05-21T08:18:00Z</cp:lastPrinted>
  <dcterms:created xsi:type="dcterms:W3CDTF">2025-11-18T14:16:00Z</dcterms:created>
  <dcterms:modified xsi:type="dcterms:W3CDTF">2025-11-24T10:24:00Z</dcterms:modified>
</cp:coreProperties>
</file>