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9E633" w14:textId="689D722D" w:rsidR="009075A1" w:rsidRDefault="009075A1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PROJEKT</w:t>
      </w:r>
    </w:p>
    <w:p w14:paraId="112908E7" w14:textId="7EB65F7B" w:rsidR="0023255A" w:rsidRPr="000A056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>UCHWAŁA NR</w:t>
      </w:r>
      <w:r w:rsidR="003216F7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9075A1">
        <w:rPr>
          <w:rFonts w:ascii="Verdana" w:hAnsi="Verdana" w:cs="Verdana"/>
          <w:b/>
          <w:bCs/>
          <w:sz w:val="20"/>
          <w:szCs w:val="20"/>
        </w:rPr>
        <w:t>………….</w:t>
      </w:r>
    </w:p>
    <w:p w14:paraId="6E4748FA" w14:textId="31A58077" w:rsidR="0023255A" w:rsidRPr="000A056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 xml:space="preserve">RADY MIEJSKIEJ W SZKLARSKIEJ PORĘBIE </w:t>
      </w:r>
      <w:r w:rsidRPr="000A056A">
        <w:rPr>
          <w:rFonts w:ascii="Verdana" w:hAnsi="Verdana" w:cs="Verdana"/>
          <w:b/>
          <w:bCs/>
          <w:sz w:val="20"/>
          <w:szCs w:val="20"/>
        </w:rPr>
        <w:br/>
      </w:r>
      <w:r w:rsidRPr="0023255A">
        <w:rPr>
          <w:rFonts w:ascii="Verdana" w:hAnsi="Verdana" w:cs="Verdana"/>
          <w:bCs/>
          <w:sz w:val="20"/>
          <w:szCs w:val="20"/>
        </w:rPr>
        <w:t xml:space="preserve">z dnia </w:t>
      </w:r>
      <w:r w:rsidR="009075A1">
        <w:rPr>
          <w:rFonts w:ascii="Verdana" w:hAnsi="Verdana" w:cs="Verdana"/>
          <w:bCs/>
          <w:sz w:val="20"/>
          <w:szCs w:val="20"/>
        </w:rPr>
        <w:t>30</w:t>
      </w:r>
      <w:r w:rsidR="00A32F65">
        <w:rPr>
          <w:rFonts w:ascii="Verdana" w:hAnsi="Verdana" w:cs="Verdana"/>
          <w:bCs/>
          <w:sz w:val="20"/>
          <w:szCs w:val="20"/>
        </w:rPr>
        <w:t xml:space="preserve"> </w:t>
      </w:r>
      <w:r w:rsidR="009075A1">
        <w:rPr>
          <w:rFonts w:ascii="Verdana" w:hAnsi="Verdana" w:cs="Verdana"/>
          <w:bCs/>
          <w:sz w:val="20"/>
          <w:szCs w:val="20"/>
        </w:rPr>
        <w:t>października</w:t>
      </w:r>
      <w:r w:rsidR="009A669F">
        <w:rPr>
          <w:rFonts w:ascii="Verdana" w:hAnsi="Verdana" w:cs="Verdana"/>
          <w:bCs/>
          <w:sz w:val="20"/>
          <w:szCs w:val="20"/>
        </w:rPr>
        <w:t xml:space="preserve"> 2025</w:t>
      </w:r>
      <w:r>
        <w:rPr>
          <w:rFonts w:ascii="Verdana" w:hAnsi="Verdana" w:cs="Verdana"/>
          <w:bCs/>
          <w:sz w:val="20"/>
          <w:szCs w:val="20"/>
        </w:rPr>
        <w:t xml:space="preserve"> r.</w:t>
      </w:r>
    </w:p>
    <w:p w14:paraId="3FC78E77" w14:textId="77777777" w:rsidR="0023255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>w sprawie zmiany uchwały budżetowej Mia</w:t>
      </w:r>
      <w:r>
        <w:rPr>
          <w:rFonts w:ascii="Verdana" w:hAnsi="Verdana" w:cs="Verdana"/>
          <w:b/>
          <w:bCs/>
          <w:sz w:val="20"/>
          <w:szCs w:val="20"/>
        </w:rPr>
        <w:t>sta Szklarska Poręba na rok 2025</w:t>
      </w:r>
    </w:p>
    <w:p w14:paraId="65B13795" w14:textId="77777777" w:rsidR="0023255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AAE2C7D" w14:textId="300971C7" w:rsidR="0023255A" w:rsidRDefault="0023255A" w:rsidP="006811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68111A">
        <w:rPr>
          <w:rFonts w:ascii="Verdana" w:hAnsi="Verdana" w:cs="Verdana"/>
          <w:bCs/>
          <w:sz w:val="20"/>
          <w:szCs w:val="20"/>
        </w:rPr>
        <w:t xml:space="preserve">Na podstawie art. 18 ust. 2 pkt 4, 9 lit „i” i pkt 10 ustawy z dnia 8 marca 1990 r. </w:t>
      </w:r>
      <w:r w:rsidR="0068111A">
        <w:rPr>
          <w:rFonts w:ascii="Verdana" w:hAnsi="Verdana" w:cs="Verdana"/>
          <w:bCs/>
          <w:sz w:val="20"/>
          <w:szCs w:val="20"/>
        </w:rPr>
        <w:br/>
      </w:r>
      <w:r w:rsidR="008B69DA" w:rsidRPr="0068111A">
        <w:rPr>
          <w:rFonts w:ascii="Verdana" w:hAnsi="Verdana" w:cs="Verdana"/>
          <w:bCs/>
          <w:sz w:val="20"/>
          <w:szCs w:val="20"/>
        </w:rPr>
        <w:t>o samorządzie gminnym (t. j. Dz. U. z 202</w:t>
      </w:r>
      <w:r w:rsidR="004D5C19">
        <w:rPr>
          <w:rFonts w:ascii="Verdana" w:hAnsi="Verdana" w:cs="Verdana"/>
          <w:bCs/>
          <w:sz w:val="20"/>
          <w:szCs w:val="20"/>
        </w:rPr>
        <w:t>5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r. poz. 1</w:t>
      </w:r>
      <w:r w:rsidR="004D5C19">
        <w:rPr>
          <w:rFonts w:ascii="Verdana" w:hAnsi="Verdana" w:cs="Verdana"/>
          <w:bCs/>
          <w:sz w:val="20"/>
          <w:szCs w:val="20"/>
        </w:rPr>
        <w:t>153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z późn. zm.) oraz art. 211, </w:t>
      </w:r>
      <w:r w:rsidR="0068111A">
        <w:rPr>
          <w:rFonts w:ascii="Verdana" w:hAnsi="Verdana" w:cs="Verdana"/>
          <w:bCs/>
          <w:sz w:val="20"/>
          <w:szCs w:val="20"/>
        </w:rPr>
        <w:br/>
      </w:r>
      <w:r w:rsidR="008B69DA" w:rsidRPr="0068111A">
        <w:rPr>
          <w:rFonts w:ascii="Verdana" w:hAnsi="Verdana" w:cs="Verdana"/>
          <w:bCs/>
          <w:sz w:val="20"/>
          <w:szCs w:val="20"/>
        </w:rPr>
        <w:t>art. 212 ustawy z dnia 27 sierpnia 2009 r. o finansach publicznych (t. j. Dz. U. z 2024 r. poz. 1530 z późn. zm.) Rada Miejska uchwala co następuje:</w:t>
      </w:r>
    </w:p>
    <w:p w14:paraId="66ED9DAF" w14:textId="77777777" w:rsidR="0068111A" w:rsidRDefault="0068111A" w:rsidP="006811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07B98D69" w14:textId="1E72B0F4" w:rsidR="00E651CB" w:rsidRPr="00BE3DCF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49216A">
        <w:rPr>
          <w:rFonts w:ascii="Verdana" w:hAnsi="Verdana" w:cs="Verdana"/>
          <w:b/>
          <w:bCs/>
          <w:sz w:val="20"/>
          <w:szCs w:val="20"/>
        </w:rPr>
        <w:t>§1.</w:t>
      </w:r>
      <w:r w:rsidRPr="0049216A">
        <w:rPr>
          <w:rFonts w:ascii="Verdana" w:hAnsi="Verdana" w:cs="Verdana"/>
          <w:bCs/>
          <w:sz w:val="20"/>
          <w:szCs w:val="20"/>
        </w:rPr>
        <w:t xml:space="preserve"> Z</w:t>
      </w:r>
      <w:r w:rsidR="00BE3DCF">
        <w:rPr>
          <w:rFonts w:ascii="Verdana" w:hAnsi="Verdana" w:cs="Verdana"/>
          <w:bCs/>
          <w:sz w:val="20"/>
          <w:szCs w:val="20"/>
        </w:rPr>
        <w:t>mniejsza</w:t>
      </w:r>
      <w:r w:rsidRPr="0049216A">
        <w:rPr>
          <w:rFonts w:ascii="Verdana" w:hAnsi="Verdana" w:cs="Verdana"/>
          <w:bCs/>
          <w:sz w:val="20"/>
          <w:szCs w:val="20"/>
        </w:rPr>
        <w:t xml:space="preserve"> się plan dochodów budżetowych w 2025 roku o kwotę </w:t>
      </w:r>
      <w:r w:rsidR="004C5A57">
        <w:rPr>
          <w:rFonts w:ascii="Verdana" w:hAnsi="Verdana" w:cs="Verdana"/>
          <w:b/>
          <w:bCs/>
          <w:sz w:val="20"/>
          <w:szCs w:val="20"/>
        </w:rPr>
        <w:t>1 234 691</w:t>
      </w:r>
      <w:r w:rsidRPr="00BE3DCF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BE3DCF">
        <w:rPr>
          <w:rFonts w:ascii="Verdana" w:hAnsi="Verdana" w:cs="Verdana"/>
          <w:bCs/>
          <w:sz w:val="20"/>
          <w:szCs w:val="20"/>
        </w:rPr>
        <w:t xml:space="preserve"> zgodnie </w:t>
      </w:r>
      <w:r w:rsidRPr="00BE3DCF">
        <w:rPr>
          <w:rFonts w:ascii="Verdana" w:hAnsi="Verdana" w:cs="Verdana"/>
          <w:bCs/>
          <w:sz w:val="20"/>
          <w:szCs w:val="20"/>
        </w:rPr>
        <w:br/>
        <w:t xml:space="preserve">z załącznikiem nr 1 do niniejszej uchwały. Po dokonaniu zmian dochody budżetu wynoszą </w:t>
      </w:r>
      <w:r w:rsidR="004C5A57">
        <w:rPr>
          <w:rFonts w:ascii="Verdana" w:hAnsi="Verdana" w:cs="Verdana"/>
          <w:b/>
          <w:bCs/>
          <w:sz w:val="20"/>
          <w:szCs w:val="20"/>
        </w:rPr>
        <w:t>90 283 815</w:t>
      </w:r>
      <w:r w:rsidRPr="00BE3DCF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BE3DCF">
        <w:rPr>
          <w:rFonts w:ascii="Verdana" w:hAnsi="Verdana" w:cs="Verdana"/>
          <w:bCs/>
          <w:sz w:val="20"/>
          <w:szCs w:val="20"/>
        </w:rPr>
        <w:t>.</w:t>
      </w:r>
    </w:p>
    <w:p w14:paraId="6CB8F912" w14:textId="226596CE" w:rsidR="00E651CB" w:rsidRPr="0049216A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49216A">
        <w:rPr>
          <w:rFonts w:ascii="Verdana" w:hAnsi="Verdana" w:cs="Verdana"/>
          <w:b/>
          <w:bCs/>
          <w:sz w:val="20"/>
          <w:szCs w:val="20"/>
        </w:rPr>
        <w:t>§2.</w:t>
      </w:r>
      <w:r w:rsidRPr="0049216A">
        <w:rPr>
          <w:rFonts w:ascii="Verdana" w:hAnsi="Verdana" w:cs="Verdana"/>
          <w:bCs/>
          <w:sz w:val="20"/>
          <w:szCs w:val="20"/>
        </w:rPr>
        <w:t xml:space="preserve"> </w:t>
      </w:r>
      <w:r w:rsidR="00BE3DCF">
        <w:rPr>
          <w:rFonts w:ascii="Verdana" w:hAnsi="Verdana" w:cs="Verdana"/>
          <w:bCs/>
          <w:sz w:val="20"/>
          <w:szCs w:val="20"/>
        </w:rPr>
        <w:t>Zmniejsza</w:t>
      </w:r>
      <w:r w:rsidRPr="0049216A">
        <w:rPr>
          <w:rFonts w:ascii="Verdana" w:hAnsi="Verdana" w:cs="Verdana"/>
          <w:bCs/>
          <w:sz w:val="20"/>
          <w:szCs w:val="20"/>
        </w:rPr>
        <w:t xml:space="preserve"> się plan wydatków </w:t>
      </w:r>
      <w:r w:rsidRPr="00BE3DCF">
        <w:rPr>
          <w:rFonts w:ascii="Verdana" w:hAnsi="Verdana" w:cs="Verdana"/>
          <w:bCs/>
          <w:sz w:val="20"/>
          <w:szCs w:val="20"/>
        </w:rPr>
        <w:t xml:space="preserve">budżetowych w 2025 roku o kwotę </w:t>
      </w:r>
      <w:r w:rsidR="004C5A57">
        <w:rPr>
          <w:rFonts w:ascii="Verdana" w:hAnsi="Verdana" w:cs="Verdana"/>
          <w:b/>
          <w:bCs/>
          <w:sz w:val="20"/>
          <w:szCs w:val="20"/>
        </w:rPr>
        <w:t>1 234 691</w:t>
      </w:r>
      <w:r w:rsidRPr="00BE3DCF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BE3DCF">
        <w:rPr>
          <w:rFonts w:ascii="Verdana" w:hAnsi="Verdana" w:cs="Verdana"/>
          <w:bCs/>
          <w:sz w:val="20"/>
          <w:szCs w:val="20"/>
        </w:rPr>
        <w:t xml:space="preserve"> zgodnie </w:t>
      </w:r>
      <w:r w:rsidRPr="00BE3DCF">
        <w:rPr>
          <w:rFonts w:ascii="Verdana" w:hAnsi="Verdana" w:cs="Verdana"/>
          <w:bCs/>
          <w:sz w:val="20"/>
          <w:szCs w:val="20"/>
        </w:rPr>
        <w:br/>
        <w:t xml:space="preserve">z załącznikiem nr 2 do niniejszej uchwały. Po dokonaniu zmian wydatki budżetu wynoszą </w:t>
      </w:r>
      <w:r w:rsidRPr="00BE3DCF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4C5A57">
        <w:rPr>
          <w:rFonts w:ascii="Verdana" w:hAnsi="Verdana" w:cs="Verdana"/>
          <w:b/>
          <w:bCs/>
          <w:sz w:val="20"/>
          <w:szCs w:val="20"/>
        </w:rPr>
        <w:t>92 750 929</w:t>
      </w:r>
      <w:r w:rsidRPr="00BE3DCF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BE3DCF">
        <w:rPr>
          <w:rFonts w:ascii="Verdana" w:hAnsi="Verdana" w:cs="Verdana"/>
          <w:bCs/>
          <w:sz w:val="20"/>
          <w:szCs w:val="20"/>
        </w:rPr>
        <w:t>.</w:t>
      </w:r>
    </w:p>
    <w:p w14:paraId="0F8BF386" w14:textId="1D7F5108" w:rsidR="00E651CB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1C1449">
        <w:rPr>
          <w:rFonts w:ascii="Verdana" w:hAnsi="Verdana" w:cs="Verdana"/>
          <w:b/>
          <w:bCs/>
          <w:sz w:val="20"/>
          <w:szCs w:val="20"/>
        </w:rPr>
        <w:t xml:space="preserve">§3. </w:t>
      </w:r>
      <w:r>
        <w:rPr>
          <w:rFonts w:ascii="Verdana" w:hAnsi="Verdana" w:cs="Verdana"/>
          <w:bCs/>
          <w:sz w:val="20"/>
          <w:szCs w:val="20"/>
        </w:rPr>
        <w:t xml:space="preserve">Wykaz zadań inwestycyjnych planowanych do realizacji w roku 2025 po zmianach, określa załącznik nr </w:t>
      </w:r>
      <w:r w:rsidR="001C1449">
        <w:rPr>
          <w:rFonts w:ascii="Verdana" w:hAnsi="Verdana" w:cs="Verdana"/>
          <w:bCs/>
          <w:sz w:val="20"/>
          <w:szCs w:val="20"/>
        </w:rPr>
        <w:t>3</w:t>
      </w:r>
      <w:r>
        <w:rPr>
          <w:rFonts w:ascii="Verdana" w:hAnsi="Verdana" w:cs="Verdana"/>
          <w:bCs/>
          <w:sz w:val="20"/>
          <w:szCs w:val="20"/>
        </w:rPr>
        <w:t xml:space="preserve"> do niniejszej uchwały.</w:t>
      </w:r>
    </w:p>
    <w:p w14:paraId="285E9E6B" w14:textId="19E99BEB" w:rsidR="00E651CB" w:rsidRDefault="00EF20CE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</w:t>
      </w:r>
      <w:r w:rsidR="001C1449">
        <w:rPr>
          <w:rFonts w:ascii="Verdana" w:hAnsi="Verdana" w:cs="Verdana"/>
          <w:b/>
          <w:bCs/>
          <w:sz w:val="20"/>
          <w:szCs w:val="20"/>
        </w:rPr>
        <w:t>4</w:t>
      </w:r>
      <w:r>
        <w:rPr>
          <w:rFonts w:ascii="Verdana" w:hAnsi="Verdana" w:cs="Verdana"/>
          <w:b/>
          <w:bCs/>
          <w:sz w:val="20"/>
          <w:szCs w:val="20"/>
        </w:rPr>
        <w:t xml:space="preserve">. </w:t>
      </w:r>
      <w:r w:rsidR="00E651CB">
        <w:rPr>
          <w:rFonts w:ascii="Verdana" w:hAnsi="Verdana" w:cs="Verdana"/>
          <w:bCs/>
          <w:sz w:val="20"/>
          <w:szCs w:val="20"/>
        </w:rPr>
        <w:t>Wykonanie uchwały powierza się Burmistrzowi Szklarskiej Poręby.</w:t>
      </w:r>
    </w:p>
    <w:p w14:paraId="2D365EE3" w14:textId="0DFCE211" w:rsidR="00E651CB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</w:t>
      </w:r>
      <w:r w:rsidR="001C1449">
        <w:rPr>
          <w:rFonts w:ascii="Verdana" w:hAnsi="Verdana" w:cs="Verdana"/>
          <w:b/>
          <w:bCs/>
          <w:sz w:val="20"/>
          <w:szCs w:val="20"/>
        </w:rPr>
        <w:t>5</w:t>
      </w:r>
      <w:r>
        <w:rPr>
          <w:rFonts w:ascii="Verdana" w:hAnsi="Verdana" w:cs="Verdana"/>
          <w:bCs/>
          <w:sz w:val="20"/>
          <w:szCs w:val="20"/>
        </w:rPr>
        <w:t xml:space="preserve">. Uchwała wchodzi w życie z dniem podjęcia. </w:t>
      </w:r>
    </w:p>
    <w:p w14:paraId="49F0A07A" w14:textId="77777777" w:rsidR="00E96382" w:rsidRDefault="00E96382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26346AD2" w14:textId="77777777" w:rsidR="00E96382" w:rsidRDefault="00E96382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3538C218" w14:textId="77777777" w:rsidR="005E0D30" w:rsidRDefault="005E0D30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0048C3A5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7396F311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3F29A6D3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42F46875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10691A26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0AA44C0B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69624EC0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2E954602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5FB806AA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26E7D546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0417368B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11A4689A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187B7FCF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1D5A55CC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5492F53D" w14:textId="77777777" w:rsidR="00E96382" w:rsidRDefault="00E96382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46F3ED47" w14:textId="77777777" w:rsidR="004E0C6C" w:rsidRPr="000A056A" w:rsidRDefault="009060EB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lastRenderedPageBreak/>
        <w:t>UZASADNIENIE</w:t>
      </w:r>
    </w:p>
    <w:p w14:paraId="16E289BF" w14:textId="1EC86B3F" w:rsidR="004E0C6C" w:rsidRPr="000A056A" w:rsidRDefault="009060EB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</w:t>
      </w:r>
      <w:r w:rsidRPr="000A056A">
        <w:rPr>
          <w:rFonts w:ascii="Verdana" w:hAnsi="Verdana" w:cs="Verdana"/>
          <w:b/>
          <w:bCs/>
          <w:sz w:val="20"/>
          <w:szCs w:val="20"/>
        </w:rPr>
        <w:t>o</w:t>
      </w:r>
      <w:r w:rsidRPr="000A056A">
        <w:rPr>
          <w:rFonts w:ascii="Verdana" w:hAnsi="Verdana" w:cs="Verdana"/>
          <w:sz w:val="20"/>
          <w:szCs w:val="20"/>
        </w:rPr>
        <w:t xml:space="preserve"> </w:t>
      </w:r>
      <w:r w:rsidRPr="000A056A">
        <w:rPr>
          <w:rFonts w:ascii="Verdana" w:hAnsi="Verdana" w:cs="Verdana"/>
          <w:b/>
          <w:bCs/>
          <w:sz w:val="20"/>
          <w:szCs w:val="20"/>
        </w:rPr>
        <w:t>Uchwały Nr</w:t>
      </w:r>
      <w:r w:rsidR="006D4C1F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9075A1">
        <w:rPr>
          <w:rFonts w:ascii="Verdana" w:hAnsi="Verdana" w:cs="Verdana"/>
          <w:b/>
          <w:bCs/>
          <w:sz w:val="20"/>
          <w:szCs w:val="20"/>
        </w:rPr>
        <w:t>…………….</w:t>
      </w:r>
    </w:p>
    <w:p w14:paraId="0BCB2CC5" w14:textId="77777777" w:rsidR="004E0C6C" w:rsidRPr="000A056A" w:rsidRDefault="004E0C6C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>Rady Miejskiej w Szklarskiej Porębie</w:t>
      </w:r>
    </w:p>
    <w:p w14:paraId="0C8146E1" w14:textId="65DE93CA" w:rsidR="004E0C6C" w:rsidRPr="009060EB" w:rsidRDefault="009060EB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z dnia </w:t>
      </w:r>
      <w:r w:rsidR="009075A1">
        <w:rPr>
          <w:rFonts w:ascii="Verdana" w:hAnsi="Verdana" w:cs="Verdana"/>
          <w:bCs/>
          <w:sz w:val="20"/>
          <w:szCs w:val="20"/>
        </w:rPr>
        <w:t>30</w:t>
      </w:r>
      <w:r w:rsidR="004A3A24">
        <w:rPr>
          <w:rFonts w:ascii="Verdana" w:hAnsi="Verdana" w:cs="Verdana"/>
          <w:bCs/>
          <w:sz w:val="20"/>
          <w:szCs w:val="20"/>
        </w:rPr>
        <w:t xml:space="preserve"> </w:t>
      </w:r>
      <w:r w:rsidR="009075A1">
        <w:rPr>
          <w:rFonts w:ascii="Verdana" w:hAnsi="Verdana" w:cs="Verdana"/>
          <w:bCs/>
          <w:sz w:val="20"/>
          <w:szCs w:val="20"/>
        </w:rPr>
        <w:t>października</w:t>
      </w:r>
      <w:r w:rsidR="009A669F">
        <w:rPr>
          <w:rFonts w:ascii="Verdana" w:hAnsi="Verdana" w:cs="Verdana"/>
          <w:bCs/>
          <w:sz w:val="20"/>
          <w:szCs w:val="20"/>
        </w:rPr>
        <w:t xml:space="preserve"> 2025</w:t>
      </w:r>
      <w:r w:rsidR="004E0C6C" w:rsidRPr="009060EB">
        <w:rPr>
          <w:rFonts w:ascii="Verdana" w:hAnsi="Verdana" w:cs="Verdana"/>
          <w:bCs/>
          <w:sz w:val="20"/>
          <w:szCs w:val="20"/>
        </w:rPr>
        <w:t xml:space="preserve"> r.</w:t>
      </w:r>
    </w:p>
    <w:p w14:paraId="5688D9E3" w14:textId="77777777" w:rsidR="004E0C6C" w:rsidRDefault="004E0C6C" w:rsidP="004E0C6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5C9EFEFF" w14:textId="5A17054D" w:rsidR="009075A1" w:rsidRDefault="00891A84" w:rsidP="0051385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13853">
        <w:rPr>
          <w:rFonts w:ascii="Verdana" w:hAnsi="Verdana" w:cs="Verdana"/>
          <w:sz w:val="20"/>
          <w:szCs w:val="20"/>
        </w:rPr>
        <w:t xml:space="preserve">1. </w:t>
      </w:r>
      <w:bookmarkStart w:id="0" w:name="_Hlk203746709"/>
      <w:r w:rsidR="009075A1" w:rsidRPr="00513853">
        <w:rPr>
          <w:rFonts w:ascii="Verdana" w:hAnsi="Verdana" w:cs="Verdana"/>
          <w:sz w:val="20"/>
          <w:szCs w:val="20"/>
        </w:rPr>
        <w:t xml:space="preserve">Zmiana klasyfikacji budżetowej po stronie wydatków </w:t>
      </w:r>
      <w:r w:rsidR="00513853" w:rsidRPr="00513853">
        <w:rPr>
          <w:rFonts w:ascii="Verdana" w:hAnsi="Verdana"/>
          <w:sz w:val="20"/>
          <w:szCs w:val="20"/>
        </w:rPr>
        <w:t>w wysokości 22 324 zł w związku ze zmianą rozdziału właściwego dla tego wydatku otrzymanego jako d</w:t>
      </w:r>
      <w:r w:rsidR="00513853" w:rsidRPr="00513853">
        <w:rPr>
          <w:rFonts w:ascii="Verdana" w:eastAsiaTheme="minorHAnsi" w:hAnsi="Verdana" w:cs="Arial"/>
          <w:sz w:val="20"/>
          <w:szCs w:val="20"/>
          <w:lang w:eastAsia="en-US"/>
        </w:rPr>
        <w:t xml:space="preserve">otacja celowa </w:t>
      </w:r>
      <w:r w:rsidR="00513853">
        <w:rPr>
          <w:rFonts w:ascii="Verdana" w:eastAsiaTheme="minorHAnsi" w:hAnsi="Verdana" w:cs="Arial"/>
          <w:sz w:val="20"/>
          <w:szCs w:val="20"/>
          <w:lang w:eastAsia="en-US"/>
        </w:rPr>
        <w:br/>
      </w:r>
      <w:r w:rsidR="00513853" w:rsidRPr="00513853">
        <w:rPr>
          <w:rFonts w:ascii="Verdana" w:eastAsiaTheme="minorHAnsi" w:hAnsi="Verdana" w:cs="Arial"/>
          <w:sz w:val="20"/>
          <w:szCs w:val="20"/>
          <w:lang w:eastAsia="en-US"/>
        </w:rPr>
        <w:t>z powiatu na zadania bieżące realizowane na podstawie porozumień (umów) między jednostkami samorządu terytorialnego</w:t>
      </w:r>
      <w:r w:rsidR="00513853">
        <w:rPr>
          <w:rFonts w:ascii="Verdana" w:eastAsiaTheme="minorHAnsi" w:hAnsi="Verdana" w:cs="Arial"/>
          <w:sz w:val="20"/>
          <w:szCs w:val="20"/>
          <w:lang w:eastAsia="en-US"/>
        </w:rPr>
        <w:t xml:space="preserve"> </w:t>
      </w:r>
      <w:r w:rsidR="00513853" w:rsidRPr="00513853">
        <w:rPr>
          <w:rFonts w:ascii="Verdana" w:hAnsi="Verdana"/>
          <w:sz w:val="20"/>
          <w:szCs w:val="20"/>
        </w:rPr>
        <w:t xml:space="preserve">(z rozdz. </w:t>
      </w:r>
      <w:r w:rsidR="00513853">
        <w:rPr>
          <w:rFonts w:ascii="Verdana" w:hAnsi="Verdana"/>
          <w:sz w:val="20"/>
          <w:szCs w:val="20"/>
        </w:rPr>
        <w:t>90003</w:t>
      </w:r>
      <w:r w:rsidR="00513853" w:rsidRPr="00513853">
        <w:rPr>
          <w:rFonts w:ascii="Verdana" w:hAnsi="Verdana"/>
          <w:sz w:val="20"/>
          <w:szCs w:val="20"/>
        </w:rPr>
        <w:t xml:space="preserve"> na rozdz. </w:t>
      </w:r>
      <w:r w:rsidR="00513853">
        <w:rPr>
          <w:rFonts w:ascii="Verdana" w:hAnsi="Verdana"/>
          <w:sz w:val="20"/>
          <w:szCs w:val="20"/>
        </w:rPr>
        <w:t>60014</w:t>
      </w:r>
      <w:r w:rsidR="00513853" w:rsidRPr="00513853">
        <w:rPr>
          <w:rFonts w:ascii="Verdana" w:hAnsi="Verdana"/>
          <w:sz w:val="20"/>
          <w:szCs w:val="20"/>
        </w:rPr>
        <w:t>).</w:t>
      </w:r>
    </w:p>
    <w:p w14:paraId="0A693F9D" w14:textId="07373C74" w:rsidR="00513853" w:rsidRDefault="00513853" w:rsidP="0051385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Zmniejszenie planu po stronie wydatku oraz zwiększenie planu po stronie wydatku w wysokości 60 000 zł w związku z zaplanowaniem wynajmu iluminacji świetlnych na okres świąteczny na terenie gminy, na podstawie pisma podinspektora ds. infrastruktury i gospodarki komunalnej z dnia 16 października 2025 r. (z rozdz. 60016 na rozdz. 90015).</w:t>
      </w:r>
    </w:p>
    <w:p w14:paraId="5B218F97" w14:textId="5F1CEBED" w:rsidR="00513853" w:rsidRDefault="00513853" w:rsidP="00513853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Zmniejszenie planu po stronie dochodów w wysokości 205 734 zł w związku z przeprowadzeniem postępowań przetargowych na zadania remontowe </w:t>
      </w:r>
      <w:bookmarkStart w:id="1" w:name="_Hlk211940011"/>
      <w:r w:rsidRPr="004F3B8E">
        <w:rPr>
          <w:rFonts w:ascii="Verdana" w:hAnsi="Verdana" w:cs="Verdana"/>
          <w:sz w:val="20"/>
          <w:szCs w:val="20"/>
        </w:rPr>
        <w:t>„</w:t>
      </w:r>
      <w:r w:rsidRPr="004F3B8E">
        <w:rPr>
          <w:rFonts w:ascii="Verdana" w:hAnsi="Verdana" w:cs="Times New Roman"/>
          <w:color w:val="000000"/>
          <w:sz w:val="20"/>
          <w:szCs w:val="20"/>
        </w:rPr>
        <w:t>1) Remont ul. Waryńskiego – ułożenie płyt betonowych jomb, 2) „Remont poboczy ul. Batalionów Chłopskich w Szklarskiej Porębie”, 3) „Remont poboczy odcinka ul. Izerskiej”, 4) „Remont nawierzchni na ul. Konopnickiej”, 5) „Remont przepustu pod drogą ul. Górna w Szklarskiej Porębie”, 6) „Remont poboczy ul. Muzealna w Szklarskiej Porębie”, 7) „Remont poboczy na ul. Brzozowej w Szklarskiej Porębie”, 8) „Remont poboczy na ul. Piotra Skargi w Szklarskiej Porębie”, 9) „Remont poboczy ul. Wiejska w Szklarskiej Porębie”, 10) „Remont poboczy na ul. Kolejowej w Szklarskiej Porębie”, 11) „Remont poboczy na ul. Wolności w Szklarskiej Porębie”</w:t>
      </w:r>
      <w:bookmarkEnd w:id="1"/>
      <w:r>
        <w:rPr>
          <w:rFonts w:ascii="Verdana" w:hAnsi="Verdana" w:cs="Times New Roman"/>
          <w:color w:val="000000"/>
          <w:sz w:val="20"/>
          <w:szCs w:val="20"/>
        </w:rPr>
        <w:t xml:space="preserve">, </w:t>
      </w:r>
      <w:r w:rsidR="002579F6">
        <w:rPr>
          <w:rFonts w:ascii="Verdana" w:hAnsi="Verdana" w:cs="Times New Roman"/>
          <w:color w:val="000000"/>
          <w:sz w:val="20"/>
          <w:szCs w:val="20"/>
        </w:rPr>
        <w:t xml:space="preserve">oraz </w:t>
      </w:r>
      <w:r w:rsidR="002579F6">
        <w:rPr>
          <w:rFonts w:ascii="Verdana" w:hAnsi="Verdana" w:cs="Verdana"/>
          <w:sz w:val="20"/>
          <w:szCs w:val="20"/>
        </w:rPr>
        <w:t xml:space="preserve">zwiększenie planu po stronie wydatków w wysokości 19 188 zł w związku z koniecznością wykonania tablic informacyjnych w związku z realizacją ww. zadań remontowych </w:t>
      </w:r>
      <w:r w:rsidRPr="004B4FE1">
        <w:rPr>
          <w:rFonts w:ascii="Verdana" w:hAnsi="Verdana" w:cs="Verdana"/>
          <w:sz w:val="20"/>
          <w:szCs w:val="20"/>
        </w:rPr>
        <w:t xml:space="preserve">(rozdz. </w:t>
      </w:r>
      <w:r>
        <w:rPr>
          <w:rFonts w:ascii="Verdana" w:hAnsi="Verdana" w:cs="Verdana"/>
          <w:sz w:val="20"/>
          <w:szCs w:val="20"/>
        </w:rPr>
        <w:t>60078</w:t>
      </w:r>
      <w:r w:rsidRPr="004B4FE1">
        <w:rPr>
          <w:rFonts w:ascii="Verdana" w:hAnsi="Verdana" w:cs="Verdana"/>
          <w:sz w:val="20"/>
          <w:szCs w:val="20"/>
        </w:rPr>
        <w:t>)</w:t>
      </w:r>
      <w:r>
        <w:rPr>
          <w:rFonts w:ascii="Verdana" w:hAnsi="Verdana" w:cs="Verdana"/>
          <w:sz w:val="20"/>
          <w:szCs w:val="20"/>
        </w:rPr>
        <w:t>.</w:t>
      </w:r>
    </w:p>
    <w:p w14:paraId="3D3525AE" w14:textId="578474E9" w:rsidR="00732570" w:rsidRDefault="00732570" w:rsidP="00513853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4. Zwiększenie planu po stronie wydatków w wysokości 1 540 zł w związku z koniecznością wykonania robót dodatkowych w związku z realizacją zadania inwestycyjnego pn.: „Przebudowa ul. Szpitalnej w Szklarskiej Porębie od wiaduktu kolejowego do ul. Armii Krajowej” zgodnie z pismem Kierownika Referatu Inwestycji Miejskich z dnia </w:t>
      </w:r>
      <w:r>
        <w:rPr>
          <w:rFonts w:ascii="Verdana" w:hAnsi="Verdana" w:cs="Verdana"/>
          <w:sz w:val="20"/>
          <w:szCs w:val="20"/>
        </w:rPr>
        <w:br/>
        <w:t xml:space="preserve">16 października 2025 r. </w:t>
      </w:r>
      <w:r w:rsidR="002579F6">
        <w:rPr>
          <w:rFonts w:ascii="Verdana" w:hAnsi="Verdana" w:cs="Verdana"/>
          <w:sz w:val="20"/>
          <w:szCs w:val="20"/>
        </w:rPr>
        <w:t>(rozdz. 60016).</w:t>
      </w:r>
    </w:p>
    <w:p w14:paraId="5B17DF4A" w14:textId="06BB9D00" w:rsidR="009075A1" w:rsidRPr="00513853" w:rsidRDefault="00732570" w:rsidP="002579F6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5. </w:t>
      </w:r>
      <w:r w:rsidR="009075A1" w:rsidRPr="00513853">
        <w:rPr>
          <w:rFonts w:ascii="Verdana" w:hAnsi="Verdana" w:cs="Verdana"/>
          <w:sz w:val="20"/>
          <w:szCs w:val="20"/>
        </w:rPr>
        <w:t xml:space="preserve">Zwiększenie planu po stronie wydatków w wysokości </w:t>
      </w:r>
      <w:r w:rsidR="004C5A57">
        <w:rPr>
          <w:rFonts w:ascii="Verdana" w:hAnsi="Verdana" w:cs="Verdana"/>
          <w:sz w:val="20"/>
          <w:szCs w:val="20"/>
        </w:rPr>
        <w:t>754 200</w:t>
      </w:r>
      <w:r w:rsidR="009075A1" w:rsidRPr="00513853">
        <w:rPr>
          <w:rFonts w:ascii="Verdana" w:hAnsi="Verdana" w:cs="Verdana"/>
          <w:sz w:val="20"/>
          <w:szCs w:val="20"/>
        </w:rPr>
        <w:t xml:space="preserve"> zł w związku z realizacją zadania „Remont szlaku turystycznego do Wodospadu Kamieńczyk</w:t>
      </w:r>
      <w:r w:rsidR="002579F6">
        <w:rPr>
          <w:rFonts w:ascii="Verdana" w:hAnsi="Verdana" w:cs="Verdana"/>
          <w:sz w:val="20"/>
          <w:szCs w:val="20"/>
        </w:rPr>
        <w:t>”</w:t>
      </w:r>
      <w:r w:rsidR="009075A1" w:rsidRPr="00513853">
        <w:rPr>
          <w:rFonts w:ascii="Verdana" w:hAnsi="Verdana" w:cs="Verdana"/>
          <w:sz w:val="20"/>
          <w:szCs w:val="20"/>
        </w:rPr>
        <w:t xml:space="preserve"> </w:t>
      </w:r>
      <w:r w:rsidR="00206204">
        <w:rPr>
          <w:rFonts w:ascii="Verdana" w:hAnsi="Verdana" w:cs="Verdana"/>
          <w:sz w:val="20"/>
          <w:szCs w:val="20"/>
        </w:rPr>
        <w:t xml:space="preserve">zgodnie z pismem Kierownika Referatu Inwestycji Miejskich z dnia 9 października 2025 r. </w:t>
      </w:r>
      <w:r w:rsidR="009075A1" w:rsidRPr="00513853">
        <w:rPr>
          <w:rFonts w:ascii="Verdana" w:hAnsi="Verdana" w:cs="Verdana"/>
          <w:sz w:val="20"/>
          <w:szCs w:val="20"/>
        </w:rPr>
        <w:t xml:space="preserve">(rozdz. 63003). </w:t>
      </w:r>
    </w:p>
    <w:p w14:paraId="2F125176" w14:textId="6B9F473A" w:rsidR="009075A1" w:rsidRPr="00513853" w:rsidRDefault="002579F6" w:rsidP="0051385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 Zwiększenie planu po stronie wydatków w wysokości 14 339 zł w związku z realizacją zadania remontowego „Renowacja i odbudowa zniszczonych podczas powodzi szlaków pieszych i rowerowych” (rozdz. 63078).</w:t>
      </w:r>
    </w:p>
    <w:p w14:paraId="63AC1113" w14:textId="4F6982C4" w:rsidR="009075A1" w:rsidRDefault="002579F6" w:rsidP="0051385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7. </w:t>
      </w:r>
      <w:r w:rsidR="00206204">
        <w:rPr>
          <w:rFonts w:ascii="Verdana" w:hAnsi="Verdana" w:cs="Verdana"/>
          <w:sz w:val="20"/>
          <w:szCs w:val="20"/>
        </w:rPr>
        <w:t xml:space="preserve">Zwiększenie planu po stronie dochodów w wysokości 900 491 zł i po stronie wydatków w wysokości 1 050 492 zł w związku </w:t>
      </w:r>
      <w:r w:rsidR="00BE34D4">
        <w:rPr>
          <w:rFonts w:ascii="Verdana" w:hAnsi="Verdana" w:cs="Verdana"/>
          <w:sz w:val="20"/>
          <w:szCs w:val="20"/>
        </w:rPr>
        <w:t>decyzją Wojewody Dolnośląskiego  nr FB-BP.3111.683.2025.HS z dnia 3 października 2025 r. z przeznaczeniem na zakup:</w:t>
      </w:r>
    </w:p>
    <w:p w14:paraId="7A9AFF71" w14:textId="3DF486E6" w:rsidR="00BE34D4" w:rsidRDefault="00BE34D4" w:rsidP="0051385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- </w:t>
      </w:r>
      <w:r w:rsidRPr="00BE34D4">
        <w:rPr>
          <w:rFonts w:ascii="Verdana" w:hAnsi="Verdana" w:cs="Verdana"/>
          <w:sz w:val="20"/>
          <w:szCs w:val="20"/>
        </w:rPr>
        <w:t xml:space="preserve">ciągnika z napędem 4x4, wykorzystywany do rozwożenia sprzętu kwatermistrzowskiego, sprzętu ratowniczego, żywności i wody, mobilnego agregatu prądotwórczego do miejsc, </w:t>
      </w:r>
      <w:r>
        <w:rPr>
          <w:rFonts w:ascii="Verdana" w:hAnsi="Verdana" w:cs="Verdana"/>
          <w:sz w:val="20"/>
          <w:szCs w:val="20"/>
        </w:rPr>
        <w:br/>
      </w:r>
      <w:r w:rsidRPr="00BE34D4">
        <w:rPr>
          <w:rFonts w:ascii="Verdana" w:hAnsi="Verdana" w:cs="Verdana"/>
          <w:sz w:val="20"/>
          <w:szCs w:val="20"/>
        </w:rPr>
        <w:t>w których wystąpiła sytuacja kryzysowa</w:t>
      </w:r>
      <w:r>
        <w:rPr>
          <w:rFonts w:ascii="Verdana" w:hAnsi="Verdana" w:cs="Verdana"/>
          <w:sz w:val="20"/>
          <w:szCs w:val="20"/>
        </w:rPr>
        <w:t xml:space="preserve"> – 368 000 zł;</w:t>
      </w:r>
    </w:p>
    <w:p w14:paraId="4A40C9E8" w14:textId="0B112069" w:rsidR="000738F5" w:rsidRDefault="000738F5" w:rsidP="0051385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k</w:t>
      </w:r>
      <w:r w:rsidRPr="000738F5">
        <w:rPr>
          <w:rFonts w:ascii="Verdana" w:hAnsi="Verdana" w:cs="Verdana"/>
          <w:sz w:val="20"/>
          <w:szCs w:val="20"/>
        </w:rPr>
        <w:t>oparko-ładowark</w:t>
      </w:r>
      <w:r>
        <w:rPr>
          <w:rFonts w:ascii="Verdana" w:hAnsi="Verdana" w:cs="Verdana"/>
          <w:sz w:val="20"/>
          <w:szCs w:val="20"/>
        </w:rPr>
        <w:t>i</w:t>
      </w:r>
      <w:r w:rsidRPr="000738F5">
        <w:rPr>
          <w:rFonts w:ascii="Verdana" w:hAnsi="Verdana" w:cs="Verdana"/>
          <w:sz w:val="20"/>
          <w:szCs w:val="20"/>
        </w:rPr>
        <w:t xml:space="preserve"> kołow</w:t>
      </w:r>
      <w:r>
        <w:rPr>
          <w:rFonts w:ascii="Verdana" w:hAnsi="Verdana" w:cs="Verdana"/>
          <w:sz w:val="20"/>
          <w:szCs w:val="20"/>
        </w:rPr>
        <w:t>ej</w:t>
      </w:r>
      <w:r w:rsidRPr="000738F5">
        <w:rPr>
          <w:rFonts w:ascii="Verdana" w:hAnsi="Verdana" w:cs="Verdana"/>
          <w:sz w:val="20"/>
          <w:szCs w:val="20"/>
        </w:rPr>
        <w:t xml:space="preserve"> z napędem 4x4</w:t>
      </w:r>
      <w:r>
        <w:rPr>
          <w:rFonts w:ascii="Verdana" w:hAnsi="Verdana" w:cs="Verdana"/>
          <w:sz w:val="20"/>
          <w:szCs w:val="20"/>
        </w:rPr>
        <w:t xml:space="preserve"> do wykorzystywania w sytuacjach kryzysowych – 530 000 zł;</w:t>
      </w:r>
    </w:p>
    <w:p w14:paraId="2515B032" w14:textId="456C1A01" w:rsidR="00BE34D4" w:rsidRDefault="00BE34D4" w:rsidP="0051385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- </w:t>
      </w:r>
      <w:r w:rsidRPr="00BE34D4">
        <w:rPr>
          <w:rFonts w:ascii="Verdana" w:hAnsi="Verdana" w:cs="Verdana"/>
          <w:sz w:val="20"/>
          <w:szCs w:val="20"/>
        </w:rPr>
        <w:t>mobilnej workownicy piasku na potrzeby wystąpienia sytuacji kryzysowych</w:t>
      </w:r>
      <w:r>
        <w:rPr>
          <w:rFonts w:ascii="Verdana" w:hAnsi="Verdana" w:cs="Verdana"/>
          <w:sz w:val="20"/>
          <w:szCs w:val="20"/>
        </w:rPr>
        <w:t xml:space="preserve"> – 45 000 zł;</w:t>
      </w:r>
    </w:p>
    <w:p w14:paraId="14A93D83" w14:textId="62B4960E" w:rsidR="00BE34D4" w:rsidRDefault="00BE34D4" w:rsidP="0051385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- </w:t>
      </w:r>
      <w:r w:rsidR="00FD589C" w:rsidRPr="00FD589C">
        <w:rPr>
          <w:rFonts w:ascii="Verdana" w:hAnsi="Verdana" w:cs="Verdana"/>
          <w:sz w:val="20"/>
          <w:szCs w:val="20"/>
        </w:rPr>
        <w:t>kontenerów magazynowych wykorzystywanych w sytuacjach kryzysowych</w:t>
      </w:r>
      <w:r w:rsidR="00FD589C">
        <w:rPr>
          <w:rFonts w:ascii="Verdana" w:hAnsi="Verdana" w:cs="Verdana"/>
          <w:sz w:val="20"/>
          <w:szCs w:val="20"/>
        </w:rPr>
        <w:t xml:space="preserve"> – 30 000 zł;</w:t>
      </w:r>
    </w:p>
    <w:p w14:paraId="66736A5A" w14:textId="4C699F6C" w:rsidR="00FD589C" w:rsidRDefault="00FD589C" w:rsidP="0051385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- </w:t>
      </w:r>
      <w:r w:rsidRPr="00FD589C">
        <w:rPr>
          <w:rFonts w:ascii="Verdana" w:hAnsi="Verdana" w:cs="Verdana"/>
          <w:sz w:val="20"/>
          <w:szCs w:val="20"/>
        </w:rPr>
        <w:t>zanurzeniowej pompy elektrycznej wykorzystywanej w sytuacjach kryzysowych</w:t>
      </w:r>
      <w:r>
        <w:rPr>
          <w:rFonts w:ascii="Verdana" w:hAnsi="Verdana" w:cs="Verdana"/>
          <w:sz w:val="20"/>
          <w:szCs w:val="20"/>
        </w:rPr>
        <w:t xml:space="preserve"> – 25 000 zł;</w:t>
      </w:r>
    </w:p>
    <w:p w14:paraId="2EAF45EE" w14:textId="742055B3" w:rsidR="00FD589C" w:rsidRDefault="00FD589C" w:rsidP="0051385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- </w:t>
      </w:r>
      <w:r w:rsidR="00853A37" w:rsidRPr="00853A37">
        <w:rPr>
          <w:rFonts w:ascii="Verdana" w:hAnsi="Verdana" w:cs="Verdana"/>
          <w:sz w:val="20"/>
          <w:szCs w:val="20"/>
        </w:rPr>
        <w:t>mobilnego masztu oświetleniowego z własnym zasilaniem spalinowym wykorzystywany w sytuacjach kryzysowych</w:t>
      </w:r>
      <w:r w:rsidR="00853A37">
        <w:rPr>
          <w:rFonts w:ascii="Verdana" w:hAnsi="Verdana" w:cs="Verdana"/>
          <w:sz w:val="20"/>
          <w:szCs w:val="20"/>
        </w:rPr>
        <w:t xml:space="preserve"> – 40 000 zł;</w:t>
      </w:r>
    </w:p>
    <w:p w14:paraId="582E56C0" w14:textId="33A8EE5D" w:rsidR="00853A37" w:rsidRDefault="00853A37" w:rsidP="0051385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- </w:t>
      </w:r>
      <w:r w:rsidRPr="00853A37">
        <w:rPr>
          <w:rFonts w:ascii="Verdana" w:hAnsi="Verdana" w:cs="Verdana"/>
          <w:sz w:val="20"/>
          <w:szCs w:val="20"/>
        </w:rPr>
        <w:t>przyczepy ATV z elektrycznym wywrotem hydraulicznym wykorzystywanej w sytuacjach kryzysowych</w:t>
      </w:r>
      <w:r>
        <w:rPr>
          <w:rFonts w:ascii="Verdana" w:hAnsi="Verdana" w:cs="Verdana"/>
          <w:sz w:val="20"/>
          <w:szCs w:val="20"/>
        </w:rPr>
        <w:t xml:space="preserve"> – 12 492 zł (rozdz. 75295).</w:t>
      </w:r>
    </w:p>
    <w:p w14:paraId="413D5DB7" w14:textId="09FC3F46" w:rsidR="004C5A57" w:rsidRDefault="004C5A57" w:rsidP="0051385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8. Zwiększenie planu po stronie wydatków w wysokości 6 000 zł z przeznaczeniem na dofinansowanie zakupu bezzałogowego statku powietrznego (BSP) zgodnie z wnioskiem z dnia 17 października 2025 r. Komendanta Placówki Straży Granicznej w Jeleniej Górze (rozdz. 75406).</w:t>
      </w:r>
    </w:p>
    <w:p w14:paraId="12E760D9" w14:textId="504C9A0B" w:rsidR="00853A37" w:rsidRDefault="004C5A57" w:rsidP="0051385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9</w:t>
      </w:r>
      <w:r w:rsidR="00853A37">
        <w:rPr>
          <w:rFonts w:ascii="Verdana" w:hAnsi="Verdana" w:cs="Verdana"/>
          <w:sz w:val="20"/>
          <w:szCs w:val="20"/>
        </w:rPr>
        <w:t xml:space="preserve">. </w:t>
      </w:r>
      <w:r w:rsidR="00853A37" w:rsidRPr="00C47BF2">
        <w:rPr>
          <w:rFonts w:ascii="Verdana" w:hAnsi="Verdana" w:cs="Verdana"/>
          <w:sz w:val="20"/>
          <w:szCs w:val="20"/>
        </w:rPr>
        <w:t>Z</w:t>
      </w:r>
      <w:r w:rsidR="00853A37">
        <w:rPr>
          <w:rFonts w:ascii="Verdana" w:hAnsi="Verdana" w:cs="Verdana"/>
          <w:sz w:val="20"/>
          <w:szCs w:val="20"/>
        </w:rPr>
        <w:t xml:space="preserve">mniejszenie </w:t>
      </w:r>
      <w:r w:rsidR="00853A37" w:rsidRPr="00C47BF2">
        <w:rPr>
          <w:rFonts w:ascii="Verdana" w:hAnsi="Verdana" w:cs="Verdana"/>
          <w:sz w:val="20"/>
          <w:szCs w:val="20"/>
        </w:rPr>
        <w:t xml:space="preserve">planu po stronie wydatków w wysokości </w:t>
      </w:r>
      <w:r w:rsidR="00853A37">
        <w:rPr>
          <w:rFonts w:ascii="Verdana" w:hAnsi="Verdana" w:cs="Verdana"/>
          <w:sz w:val="20"/>
          <w:szCs w:val="20"/>
        </w:rPr>
        <w:t>371 200</w:t>
      </w:r>
      <w:r w:rsidR="00853A37" w:rsidRPr="00C47BF2">
        <w:rPr>
          <w:rFonts w:ascii="Verdana" w:hAnsi="Verdana" w:cs="Verdana"/>
          <w:sz w:val="20"/>
          <w:szCs w:val="20"/>
        </w:rPr>
        <w:t xml:space="preserve"> zł w związku </w:t>
      </w:r>
      <w:r w:rsidR="00853A37">
        <w:rPr>
          <w:rFonts w:ascii="Verdana" w:hAnsi="Verdana" w:cs="Verdana"/>
          <w:sz w:val="20"/>
          <w:szCs w:val="20"/>
        </w:rPr>
        <w:t xml:space="preserve">z upływem terminu do spłaty rat pożyczki udzielonej Karkonoskiemu Systemowi Wodociągów i Kanalizacji Sp. z o.o. przez Wojewódzki Fundusz Ochrony Środowiska i Gospodarki Wodnej we Wrocławiu </w:t>
      </w:r>
      <w:r w:rsidR="00853A37" w:rsidRPr="00C47BF2">
        <w:rPr>
          <w:rFonts w:ascii="Verdana" w:hAnsi="Verdana" w:cs="Verdana"/>
          <w:sz w:val="20"/>
          <w:szCs w:val="20"/>
        </w:rPr>
        <w:t xml:space="preserve">(rozdz. </w:t>
      </w:r>
      <w:r w:rsidR="00853A37">
        <w:rPr>
          <w:rFonts w:ascii="Verdana" w:hAnsi="Verdana" w:cs="Verdana"/>
          <w:sz w:val="20"/>
          <w:szCs w:val="20"/>
        </w:rPr>
        <w:t>75704</w:t>
      </w:r>
      <w:r w:rsidR="00853A37" w:rsidRPr="00C47BF2">
        <w:rPr>
          <w:rFonts w:ascii="Verdana" w:hAnsi="Verdana" w:cs="Verdana"/>
          <w:sz w:val="20"/>
          <w:szCs w:val="20"/>
        </w:rPr>
        <w:t>)</w:t>
      </w:r>
      <w:r w:rsidR="00853A37">
        <w:rPr>
          <w:rFonts w:ascii="Verdana" w:hAnsi="Verdana" w:cs="Verdana"/>
          <w:sz w:val="20"/>
          <w:szCs w:val="20"/>
        </w:rPr>
        <w:t>.</w:t>
      </w:r>
    </w:p>
    <w:p w14:paraId="615C3EA4" w14:textId="5FD45490" w:rsidR="00AA7E32" w:rsidRDefault="004C5A57" w:rsidP="00AA7E32">
      <w:pPr>
        <w:tabs>
          <w:tab w:val="left" w:pos="71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10</w:t>
      </w:r>
      <w:r w:rsidR="00853A37">
        <w:rPr>
          <w:rFonts w:ascii="Verdana" w:hAnsi="Verdana" w:cs="Verdana"/>
          <w:sz w:val="20"/>
          <w:szCs w:val="20"/>
        </w:rPr>
        <w:t xml:space="preserve">. Zmniejszenie planu </w:t>
      </w:r>
      <w:r w:rsidR="00AA7E32">
        <w:rPr>
          <w:rFonts w:ascii="Verdana" w:hAnsi="Verdana" w:cs="Verdana"/>
          <w:sz w:val="20"/>
          <w:szCs w:val="20"/>
        </w:rPr>
        <w:t>po stronie dochodów w wysokości 850 454 zł oraz po stronie wydatków 1 200 537 zł, w związku z planowanym zawarciem aneksu do umowy dofinansowania zadania inwestycyjnego pn. „Budowa, rozbudowa i przebudowa rolkostrady oraz budowa strzelnicy treningowej dla Zespołu Szkół Ogólnokształcących i Mistrzostwa Sportowego w Szklarskiej Porębie” (przesunięcie terminu realizacji zadania na rok 2026, rozdz. 80195).</w:t>
      </w:r>
    </w:p>
    <w:p w14:paraId="16E4C262" w14:textId="3F6EAAA8" w:rsidR="00CC7E21" w:rsidRDefault="00AA7E32" w:rsidP="00AA7E32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</w:t>
      </w:r>
      <w:r w:rsidR="004C5A57">
        <w:rPr>
          <w:rFonts w:ascii="Verdana" w:hAnsi="Verdana" w:cs="Verdana"/>
          <w:sz w:val="20"/>
          <w:szCs w:val="20"/>
        </w:rPr>
        <w:t>1</w:t>
      </w:r>
      <w:r>
        <w:rPr>
          <w:rFonts w:ascii="Verdana" w:hAnsi="Verdana" w:cs="Verdana"/>
          <w:sz w:val="20"/>
          <w:szCs w:val="20"/>
        </w:rPr>
        <w:t>. Zwiększenie planu po stronie wydatków w wysokości 120 000 zł oraz zmiana nazwy zadania inwestycyjnego z: „Zakup specjalistycznego pojazdu ciężarowego wraz z osprzętem do utrzymania dróg na potrzeby Miejskiego Zakładu Gospodarki Komunalnej”</w:t>
      </w:r>
      <w:r>
        <w:rPr>
          <w:rFonts w:ascii="Verdana" w:hAnsi="Verdana" w:cs="Verdana"/>
          <w:sz w:val="20"/>
          <w:szCs w:val="20"/>
        </w:rPr>
        <w:br/>
        <w:t xml:space="preserve"> na „Zakup fabrycznie nowej przegubowej zamiatarki </w:t>
      </w:r>
      <w:r w:rsidR="00CD12EA">
        <w:rPr>
          <w:rFonts w:ascii="Verdana" w:hAnsi="Verdana" w:cs="Verdana"/>
          <w:sz w:val="20"/>
          <w:szCs w:val="20"/>
        </w:rPr>
        <w:t>drogowej</w:t>
      </w:r>
      <w:r>
        <w:rPr>
          <w:rFonts w:ascii="Verdana" w:hAnsi="Verdana" w:cs="Verdana"/>
          <w:sz w:val="20"/>
          <w:szCs w:val="20"/>
        </w:rPr>
        <w:t xml:space="preserve"> na potrzeby Miejskiego Zakładu Gospodarki Komunalnej” </w:t>
      </w:r>
      <w:bookmarkEnd w:id="0"/>
      <w:r w:rsidR="00CC7E21">
        <w:rPr>
          <w:rFonts w:ascii="Verdana" w:hAnsi="Verdana" w:cs="Verdana"/>
          <w:sz w:val="20"/>
          <w:szCs w:val="20"/>
        </w:rPr>
        <w:t>zgodnie z pismem Kierownika Miejskiego Zakładu Gospodarki Komunalnej w Szklarskiej Porębie</w:t>
      </w:r>
      <w:r>
        <w:rPr>
          <w:rFonts w:ascii="Verdana" w:hAnsi="Verdana" w:cs="Verdana"/>
          <w:sz w:val="20"/>
          <w:szCs w:val="20"/>
        </w:rPr>
        <w:t xml:space="preserve"> z dnia 20 października 2025 r.</w:t>
      </w:r>
      <w:r w:rsidR="00CC7E21">
        <w:rPr>
          <w:rFonts w:ascii="Verdana" w:hAnsi="Verdana" w:cs="Verdana"/>
          <w:sz w:val="20"/>
          <w:szCs w:val="20"/>
        </w:rPr>
        <w:t xml:space="preserve"> (rozdz. </w:t>
      </w:r>
      <w:r>
        <w:rPr>
          <w:rFonts w:ascii="Verdana" w:hAnsi="Verdana" w:cs="Verdana"/>
          <w:sz w:val="20"/>
          <w:szCs w:val="20"/>
        </w:rPr>
        <w:t>90003</w:t>
      </w:r>
      <w:r w:rsidR="00CC7E21">
        <w:rPr>
          <w:rFonts w:ascii="Verdana" w:hAnsi="Verdana" w:cs="Verdana"/>
          <w:sz w:val="20"/>
          <w:szCs w:val="20"/>
        </w:rPr>
        <w:t>).</w:t>
      </w:r>
    </w:p>
    <w:p w14:paraId="47B8FD4D" w14:textId="765E8CA0" w:rsidR="00AA7E32" w:rsidRDefault="00AA7E32" w:rsidP="00AA7E32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</w:t>
      </w:r>
      <w:r w:rsidR="004C5A57">
        <w:rPr>
          <w:rFonts w:ascii="Verdana" w:hAnsi="Verdana" w:cs="Verdana"/>
          <w:sz w:val="20"/>
          <w:szCs w:val="20"/>
        </w:rPr>
        <w:t>2</w:t>
      </w:r>
      <w:r>
        <w:rPr>
          <w:rFonts w:ascii="Verdana" w:hAnsi="Verdana" w:cs="Verdana"/>
          <w:sz w:val="20"/>
          <w:szCs w:val="20"/>
        </w:rPr>
        <w:t xml:space="preserve">. </w:t>
      </w:r>
      <w:r w:rsidR="0064430F">
        <w:rPr>
          <w:rFonts w:ascii="Verdana" w:hAnsi="Verdana" w:cs="Verdana"/>
          <w:sz w:val="20"/>
          <w:szCs w:val="20"/>
        </w:rPr>
        <w:t>Zwiększenie planu po stronie wydatków w wysokości 50 000 zł w związku z realizacją zadania inwestycyjnego pn.: „Zakup osprzętu do zimowego utrzymania dróg i chodników – pługu i piaskarki na potrzeby Miejskiego Zakładu Gospodarki Komunalnej”  zgodnie z pismem Kierownika Miejskiego Zakładu Gospodarki Komunalnej w Szklarskiej Porębie z dnia 20 października 2025 r. (rozdz. 90003).</w:t>
      </w:r>
    </w:p>
    <w:p w14:paraId="21366030" w14:textId="2647A5BF" w:rsidR="005C6219" w:rsidRPr="005C6219" w:rsidRDefault="0064430F" w:rsidP="00CB34B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color w:val="EE0000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1</w:t>
      </w:r>
      <w:r w:rsidR="004C5A57">
        <w:rPr>
          <w:rFonts w:ascii="Verdana" w:hAnsi="Verdana" w:cs="Verdana"/>
          <w:sz w:val="20"/>
          <w:szCs w:val="20"/>
        </w:rPr>
        <w:t>3</w:t>
      </w:r>
      <w:r>
        <w:rPr>
          <w:rFonts w:ascii="Verdana" w:hAnsi="Verdana" w:cs="Verdana"/>
          <w:sz w:val="20"/>
          <w:szCs w:val="20"/>
        </w:rPr>
        <w:t xml:space="preserve">. </w:t>
      </w:r>
      <w:r w:rsidR="0091114D">
        <w:rPr>
          <w:rFonts w:ascii="Verdana" w:hAnsi="Verdana" w:cs="Verdana"/>
          <w:sz w:val="20"/>
          <w:szCs w:val="20"/>
        </w:rPr>
        <w:t>Z</w:t>
      </w:r>
      <w:r w:rsidR="0091114D" w:rsidRPr="007C2425">
        <w:rPr>
          <w:rFonts w:ascii="Verdana" w:hAnsi="Verdana" w:cs="Verdana"/>
          <w:color w:val="000000"/>
          <w:sz w:val="20"/>
          <w:szCs w:val="20"/>
        </w:rPr>
        <w:t>mniejszenie planu po s</w:t>
      </w:r>
      <w:r w:rsidR="0091114D">
        <w:rPr>
          <w:rFonts w:ascii="Verdana" w:hAnsi="Verdana" w:cs="Verdana"/>
          <w:color w:val="000000"/>
          <w:sz w:val="20"/>
          <w:szCs w:val="20"/>
        </w:rPr>
        <w:t>tronie dochodów i wydatków w wys</w:t>
      </w:r>
      <w:r w:rsidR="0091114D" w:rsidRPr="007C2425">
        <w:rPr>
          <w:rFonts w:ascii="Verdana" w:hAnsi="Verdana" w:cs="Verdana"/>
          <w:color w:val="000000"/>
          <w:sz w:val="20"/>
          <w:szCs w:val="20"/>
        </w:rPr>
        <w:t>oko</w:t>
      </w:r>
      <w:r w:rsidR="0091114D">
        <w:rPr>
          <w:rFonts w:ascii="Verdana" w:hAnsi="Verdana" w:cs="Verdana"/>
          <w:color w:val="000000"/>
          <w:sz w:val="20"/>
          <w:szCs w:val="20"/>
        </w:rPr>
        <w:t>ś</w:t>
      </w:r>
      <w:r w:rsidR="0091114D" w:rsidRPr="007C2425">
        <w:rPr>
          <w:rFonts w:ascii="Verdana" w:hAnsi="Verdana" w:cs="Verdana"/>
          <w:color w:val="000000"/>
          <w:sz w:val="20"/>
          <w:szCs w:val="20"/>
        </w:rPr>
        <w:t xml:space="preserve">ci 1 323 000 zł </w:t>
      </w:r>
      <w:r w:rsidRPr="007C2425">
        <w:rPr>
          <w:rFonts w:ascii="Verdana" w:hAnsi="Verdana" w:cs="Verdana"/>
          <w:color w:val="000000"/>
          <w:sz w:val="20"/>
          <w:szCs w:val="20"/>
        </w:rPr>
        <w:t>dla zadań inwestycyjnych: "Rewitalizacja wieży kościelnej i dachu Kościoła p.w. Bożego Ciała w Szklarskiej Porębie" oraz "Prace konserwatorskie i roboty budowlane przy zabytkowym wnętrzu kościoła p.w. Niepokalanego Serca Najświętszej Maryi Panny w Szklarskiej Porębie"</w:t>
      </w:r>
      <w:r w:rsidR="0091114D">
        <w:rPr>
          <w:rFonts w:ascii="Verdana" w:hAnsi="Verdana" w:cs="Verdana"/>
          <w:color w:val="000000"/>
          <w:sz w:val="20"/>
          <w:szCs w:val="20"/>
        </w:rPr>
        <w:t xml:space="preserve"> (rozdz. 92120).</w:t>
      </w:r>
    </w:p>
    <w:p w14:paraId="00F7A515" w14:textId="5831600D" w:rsidR="00DC5B88" w:rsidRDefault="00DC5B88" w:rsidP="009B5EF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sectPr w:rsidR="00DC5B88" w:rsidSect="00B62E7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53AFEF0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Theme="minorEastAsi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6A87B0D"/>
    <w:multiLevelType w:val="hybridMultilevel"/>
    <w:tmpl w:val="F1F4A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17B6F"/>
    <w:multiLevelType w:val="hybridMultilevel"/>
    <w:tmpl w:val="321CB558"/>
    <w:lvl w:ilvl="0" w:tplc="B45018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D4C689C"/>
    <w:multiLevelType w:val="hybridMultilevel"/>
    <w:tmpl w:val="EF0C60EC"/>
    <w:lvl w:ilvl="0" w:tplc="9F0C2C54">
      <w:numFmt w:val="bullet"/>
      <w:lvlText w:val=""/>
      <w:lvlJc w:val="left"/>
      <w:pPr>
        <w:ind w:left="108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AD6541"/>
    <w:multiLevelType w:val="hybridMultilevel"/>
    <w:tmpl w:val="CF4C0D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9839870">
    <w:abstractNumId w:val="1"/>
  </w:num>
  <w:num w:numId="2" w16cid:durableId="1785953926">
    <w:abstractNumId w:val="5"/>
  </w:num>
  <w:num w:numId="3" w16cid:durableId="1540821982">
    <w:abstractNumId w:val="4"/>
  </w:num>
  <w:num w:numId="4" w16cid:durableId="14578129">
    <w:abstractNumId w:val="2"/>
  </w:num>
  <w:num w:numId="5" w16cid:durableId="1234121392">
    <w:abstractNumId w:val="3"/>
  </w:num>
  <w:num w:numId="6" w16cid:durableId="1639526079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  <w:num w:numId="7" w16cid:durableId="18724499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2848384">
    <w:abstractNumId w:val="0"/>
  </w:num>
  <w:num w:numId="9" w16cid:durableId="8865328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93326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55A"/>
    <w:rsid w:val="00021D5E"/>
    <w:rsid w:val="00056553"/>
    <w:rsid w:val="000738F5"/>
    <w:rsid w:val="00073E4D"/>
    <w:rsid w:val="0009014B"/>
    <w:rsid w:val="000C0AC2"/>
    <w:rsid w:val="000C6E81"/>
    <w:rsid w:val="000C6F20"/>
    <w:rsid w:val="00111289"/>
    <w:rsid w:val="00125B0C"/>
    <w:rsid w:val="00170603"/>
    <w:rsid w:val="0019236B"/>
    <w:rsid w:val="001A0904"/>
    <w:rsid w:val="001B17ED"/>
    <w:rsid w:val="001B3787"/>
    <w:rsid w:val="001C1449"/>
    <w:rsid w:val="001C4967"/>
    <w:rsid w:val="001D7B9B"/>
    <w:rsid w:val="001F6FCD"/>
    <w:rsid w:val="001F75D7"/>
    <w:rsid w:val="002034B3"/>
    <w:rsid w:val="00206204"/>
    <w:rsid w:val="00211F64"/>
    <w:rsid w:val="00232066"/>
    <w:rsid w:val="0023255A"/>
    <w:rsid w:val="002576DE"/>
    <w:rsid w:val="002579F6"/>
    <w:rsid w:val="002604A0"/>
    <w:rsid w:val="00267072"/>
    <w:rsid w:val="002867CC"/>
    <w:rsid w:val="00290AF2"/>
    <w:rsid w:val="002A718D"/>
    <w:rsid w:val="002B2B01"/>
    <w:rsid w:val="002F4C5C"/>
    <w:rsid w:val="003216F7"/>
    <w:rsid w:val="00337CA9"/>
    <w:rsid w:val="00366BF1"/>
    <w:rsid w:val="003A19DE"/>
    <w:rsid w:val="003A2B94"/>
    <w:rsid w:val="003B11AC"/>
    <w:rsid w:val="003D35AD"/>
    <w:rsid w:val="003D6386"/>
    <w:rsid w:val="0043677F"/>
    <w:rsid w:val="004634C6"/>
    <w:rsid w:val="0049216A"/>
    <w:rsid w:val="00494B08"/>
    <w:rsid w:val="004A3A24"/>
    <w:rsid w:val="004B4FE1"/>
    <w:rsid w:val="004B5372"/>
    <w:rsid w:val="004C35DE"/>
    <w:rsid w:val="004C5A57"/>
    <w:rsid w:val="004D5C19"/>
    <w:rsid w:val="004E0C6C"/>
    <w:rsid w:val="004F35E0"/>
    <w:rsid w:val="004F3B8E"/>
    <w:rsid w:val="00513853"/>
    <w:rsid w:val="00522283"/>
    <w:rsid w:val="0053265E"/>
    <w:rsid w:val="005364C2"/>
    <w:rsid w:val="00541C70"/>
    <w:rsid w:val="00546D18"/>
    <w:rsid w:val="005522A7"/>
    <w:rsid w:val="00556256"/>
    <w:rsid w:val="005875F3"/>
    <w:rsid w:val="00590547"/>
    <w:rsid w:val="005B2740"/>
    <w:rsid w:val="005C5429"/>
    <w:rsid w:val="005C6219"/>
    <w:rsid w:val="005C62D2"/>
    <w:rsid w:val="005E0D30"/>
    <w:rsid w:val="005E5FB8"/>
    <w:rsid w:val="00606B5B"/>
    <w:rsid w:val="00626CEF"/>
    <w:rsid w:val="00641303"/>
    <w:rsid w:val="0064430F"/>
    <w:rsid w:val="00650DB5"/>
    <w:rsid w:val="00662B41"/>
    <w:rsid w:val="0066525B"/>
    <w:rsid w:val="0068111A"/>
    <w:rsid w:val="0068738B"/>
    <w:rsid w:val="006964C7"/>
    <w:rsid w:val="006D4C1F"/>
    <w:rsid w:val="00732570"/>
    <w:rsid w:val="00745C06"/>
    <w:rsid w:val="00746128"/>
    <w:rsid w:val="00791474"/>
    <w:rsid w:val="007A7FFE"/>
    <w:rsid w:val="0080379C"/>
    <w:rsid w:val="00815A82"/>
    <w:rsid w:val="00823246"/>
    <w:rsid w:val="00853A37"/>
    <w:rsid w:val="008740DB"/>
    <w:rsid w:val="00886890"/>
    <w:rsid w:val="00891A84"/>
    <w:rsid w:val="008B69DA"/>
    <w:rsid w:val="008C64FC"/>
    <w:rsid w:val="008D33F9"/>
    <w:rsid w:val="008F6B01"/>
    <w:rsid w:val="00901404"/>
    <w:rsid w:val="009060EB"/>
    <w:rsid w:val="009075A1"/>
    <w:rsid w:val="0091114D"/>
    <w:rsid w:val="00925822"/>
    <w:rsid w:val="00937452"/>
    <w:rsid w:val="00940901"/>
    <w:rsid w:val="00995C48"/>
    <w:rsid w:val="009A669F"/>
    <w:rsid w:val="009B17E2"/>
    <w:rsid w:val="009B5EFB"/>
    <w:rsid w:val="009B6AF3"/>
    <w:rsid w:val="009C70C6"/>
    <w:rsid w:val="009D357D"/>
    <w:rsid w:val="009D6A0C"/>
    <w:rsid w:val="009E6CF3"/>
    <w:rsid w:val="00A32F65"/>
    <w:rsid w:val="00A47452"/>
    <w:rsid w:val="00A92D05"/>
    <w:rsid w:val="00A9676F"/>
    <w:rsid w:val="00AA32EE"/>
    <w:rsid w:val="00AA7E32"/>
    <w:rsid w:val="00AD4BF2"/>
    <w:rsid w:val="00AF2852"/>
    <w:rsid w:val="00B12649"/>
    <w:rsid w:val="00B12AFA"/>
    <w:rsid w:val="00B35F3A"/>
    <w:rsid w:val="00B45BD5"/>
    <w:rsid w:val="00B62E7E"/>
    <w:rsid w:val="00B64BC5"/>
    <w:rsid w:val="00B72CFC"/>
    <w:rsid w:val="00B96421"/>
    <w:rsid w:val="00BC0461"/>
    <w:rsid w:val="00BE34D4"/>
    <w:rsid w:val="00BE3DCF"/>
    <w:rsid w:val="00BF30D5"/>
    <w:rsid w:val="00C10290"/>
    <w:rsid w:val="00C22B3C"/>
    <w:rsid w:val="00C47BF2"/>
    <w:rsid w:val="00C520EE"/>
    <w:rsid w:val="00C56950"/>
    <w:rsid w:val="00C61B7D"/>
    <w:rsid w:val="00C63D27"/>
    <w:rsid w:val="00C64957"/>
    <w:rsid w:val="00C82E35"/>
    <w:rsid w:val="00C9228D"/>
    <w:rsid w:val="00CB34BA"/>
    <w:rsid w:val="00CC7E21"/>
    <w:rsid w:val="00CD12EA"/>
    <w:rsid w:val="00CD554C"/>
    <w:rsid w:val="00D00B97"/>
    <w:rsid w:val="00D00C63"/>
    <w:rsid w:val="00D12A56"/>
    <w:rsid w:val="00D136AE"/>
    <w:rsid w:val="00D27E2E"/>
    <w:rsid w:val="00D31AF9"/>
    <w:rsid w:val="00D678A4"/>
    <w:rsid w:val="00D70AF8"/>
    <w:rsid w:val="00D71036"/>
    <w:rsid w:val="00D968A3"/>
    <w:rsid w:val="00D96F45"/>
    <w:rsid w:val="00DA03F6"/>
    <w:rsid w:val="00DC5B88"/>
    <w:rsid w:val="00DD00CD"/>
    <w:rsid w:val="00DE252D"/>
    <w:rsid w:val="00DF7C20"/>
    <w:rsid w:val="00E021A1"/>
    <w:rsid w:val="00E264F1"/>
    <w:rsid w:val="00E304D9"/>
    <w:rsid w:val="00E651CB"/>
    <w:rsid w:val="00E8573A"/>
    <w:rsid w:val="00E93AD6"/>
    <w:rsid w:val="00E9535F"/>
    <w:rsid w:val="00E96382"/>
    <w:rsid w:val="00EA538C"/>
    <w:rsid w:val="00EB34BA"/>
    <w:rsid w:val="00EF20CE"/>
    <w:rsid w:val="00F26BD0"/>
    <w:rsid w:val="00F33959"/>
    <w:rsid w:val="00F4737B"/>
    <w:rsid w:val="00F55039"/>
    <w:rsid w:val="00F652B8"/>
    <w:rsid w:val="00F72419"/>
    <w:rsid w:val="00F72C15"/>
    <w:rsid w:val="00F76407"/>
    <w:rsid w:val="00F80604"/>
    <w:rsid w:val="00F82BBE"/>
    <w:rsid w:val="00F90C74"/>
    <w:rsid w:val="00FA6037"/>
    <w:rsid w:val="00FC09E2"/>
    <w:rsid w:val="00FC2BEB"/>
    <w:rsid w:val="00FD589C"/>
    <w:rsid w:val="00F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BC63"/>
  <w15:chartTrackingRefBased/>
  <w15:docId w15:val="{1236BC95-9EAF-47FB-90EB-806DEA83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55A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0E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9054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F3B8E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paragraph" w:customStyle="1" w:styleId="Standard">
    <w:name w:val="Standard"/>
    <w:rsid w:val="002034B3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5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993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Oliwia Mitura</cp:lastModifiedBy>
  <cp:revision>5</cp:revision>
  <cp:lastPrinted>2025-05-21T08:18:00Z</cp:lastPrinted>
  <dcterms:created xsi:type="dcterms:W3CDTF">2025-10-21T11:32:00Z</dcterms:created>
  <dcterms:modified xsi:type="dcterms:W3CDTF">2025-10-27T08:37:00Z</dcterms:modified>
</cp:coreProperties>
</file>