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A844" w14:textId="2CF9749F" w:rsidR="00A32F65" w:rsidRDefault="00A32F65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PROJEKT</w:t>
      </w:r>
    </w:p>
    <w:p w14:paraId="112908E7" w14:textId="556C7867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UCHWAŁA NR</w:t>
      </w:r>
      <w:r w:rsidR="003216F7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A32F65">
        <w:rPr>
          <w:rFonts w:ascii="Verdana" w:hAnsi="Verdana" w:cs="Verdana"/>
          <w:b/>
          <w:bCs/>
          <w:sz w:val="20"/>
          <w:szCs w:val="20"/>
        </w:rPr>
        <w:t>……………..</w:t>
      </w:r>
    </w:p>
    <w:p w14:paraId="6E4748FA" w14:textId="49A916B0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RADY MIEJSKIEJ W SZKLARSKIEJ PORĘBIE </w:t>
      </w:r>
      <w:r w:rsidRPr="000A056A">
        <w:rPr>
          <w:rFonts w:ascii="Verdana" w:hAnsi="Verdana" w:cs="Verdana"/>
          <w:b/>
          <w:bCs/>
          <w:sz w:val="20"/>
          <w:szCs w:val="20"/>
        </w:rPr>
        <w:br/>
      </w:r>
      <w:r w:rsidRPr="0023255A">
        <w:rPr>
          <w:rFonts w:ascii="Verdana" w:hAnsi="Verdana" w:cs="Verdana"/>
          <w:bCs/>
          <w:sz w:val="20"/>
          <w:szCs w:val="20"/>
        </w:rPr>
        <w:t xml:space="preserve">z dnia </w:t>
      </w:r>
      <w:r w:rsidR="00A32F65">
        <w:rPr>
          <w:rFonts w:ascii="Verdana" w:hAnsi="Verdana" w:cs="Verdana"/>
          <w:bCs/>
          <w:sz w:val="20"/>
          <w:szCs w:val="20"/>
        </w:rPr>
        <w:t>23 lipca</w:t>
      </w:r>
      <w:r w:rsidR="009A669F">
        <w:rPr>
          <w:rFonts w:ascii="Verdana" w:hAnsi="Verdana" w:cs="Verdana"/>
          <w:bCs/>
          <w:sz w:val="20"/>
          <w:szCs w:val="20"/>
        </w:rPr>
        <w:t xml:space="preserve"> 2025</w:t>
      </w:r>
      <w:r>
        <w:rPr>
          <w:rFonts w:ascii="Verdana" w:hAnsi="Verdana" w:cs="Verdana"/>
          <w:bCs/>
          <w:sz w:val="20"/>
          <w:szCs w:val="20"/>
        </w:rPr>
        <w:t xml:space="preserve"> r.</w:t>
      </w:r>
    </w:p>
    <w:p w14:paraId="3FC78E77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w sprawie zmiany uchwały budżetowej Mia</w:t>
      </w:r>
      <w:r>
        <w:rPr>
          <w:rFonts w:ascii="Verdana" w:hAnsi="Verdana" w:cs="Verdana"/>
          <w:b/>
          <w:bCs/>
          <w:sz w:val="20"/>
          <w:szCs w:val="20"/>
        </w:rPr>
        <w:t>sta Szklarska Poręba na rok 2025</w:t>
      </w:r>
    </w:p>
    <w:p w14:paraId="65B13795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AAE2C7D" w14:textId="77777777" w:rsidR="0023255A" w:rsidRDefault="0023255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68111A">
        <w:rPr>
          <w:rFonts w:ascii="Verdana" w:hAnsi="Verdana" w:cs="Verdana"/>
          <w:bCs/>
          <w:sz w:val="20"/>
          <w:szCs w:val="20"/>
        </w:rPr>
        <w:t xml:space="preserve">Na podstawie art. 18 ust. 2 pkt 4, 9 lit „i” i pkt 10 ustawy z dnia 8 marca 1990 r.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o samorządzie gminnym (t. j. Dz. U. z 2024 r. poz. 1465 z późn. zm.) oraz art. 211,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>art. 212 ustawy z dnia 27 sierpnia 2009 r. o finansach publicznych (t. j. Dz. U. z 2024 r. poz. 1530 z późn. zm.) Rada Miejska uchwala co następuje:</w:t>
      </w:r>
    </w:p>
    <w:p w14:paraId="66ED9DAF" w14:textId="77777777"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DEA34BA" w14:textId="3E093DE2" w:rsidR="00B45BD5" w:rsidRPr="0049216A" w:rsidRDefault="0068111A" w:rsidP="00B45BD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>§1.</w:t>
      </w:r>
      <w:r w:rsidRPr="0049216A">
        <w:rPr>
          <w:rFonts w:ascii="Verdana" w:hAnsi="Verdana" w:cs="Verdana"/>
          <w:bCs/>
          <w:sz w:val="20"/>
          <w:szCs w:val="20"/>
        </w:rPr>
        <w:t xml:space="preserve"> </w:t>
      </w:r>
      <w:r w:rsidR="00B45BD5" w:rsidRPr="0049216A">
        <w:rPr>
          <w:rFonts w:ascii="Verdana" w:hAnsi="Verdana" w:cs="Verdana"/>
          <w:bCs/>
          <w:sz w:val="20"/>
          <w:szCs w:val="20"/>
        </w:rPr>
        <w:t>Z</w:t>
      </w:r>
      <w:r w:rsidR="00B45BD5">
        <w:rPr>
          <w:rFonts w:ascii="Verdana" w:hAnsi="Verdana" w:cs="Verdana"/>
          <w:bCs/>
          <w:sz w:val="20"/>
          <w:szCs w:val="20"/>
        </w:rPr>
        <w:t xml:space="preserve">mienia </w:t>
      </w:r>
      <w:r w:rsidR="00B45BD5" w:rsidRPr="0049216A">
        <w:rPr>
          <w:rFonts w:ascii="Verdana" w:hAnsi="Verdana" w:cs="Verdana"/>
          <w:bCs/>
          <w:sz w:val="20"/>
          <w:szCs w:val="20"/>
        </w:rPr>
        <w:t xml:space="preserve">się plan </w:t>
      </w:r>
      <w:r w:rsidR="00B45BD5">
        <w:rPr>
          <w:rFonts w:ascii="Verdana" w:hAnsi="Verdana" w:cs="Verdana"/>
          <w:bCs/>
          <w:sz w:val="20"/>
          <w:szCs w:val="20"/>
        </w:rPr>
        <w:t>dochodów</w:t>
      </w:r>
      <w:r w:rsidR="00B45BD5" w:rsidRPr="0049216A">
        <w:rPr>
          <w:rFonts w:ascii="Verdana" w:hAnsi="Verdana" w:cs="Verdana"/>
          <w:bCs/>
          <w:sz w:val="20"/>
          <w:szCs w:val="20"/>
        </w:rPr>
        <w:t xml:space="preserve"> budżetowych w 2025 roku o </w:t>
      </w:r>
      <w:r w:rsidR="00B45BD5" w:rsidRPr="001F6FCD">
        <w:rPr>
          <w:rFonts w:ascii="Verdana" w:hAnsi="Verdana" w:cs="Verdana"/>
          <w:bCs/>
          <w:sz w:val="20"/>
          <w:szCs w:val="20"/>
        </w:rPr>
        <w:t xml:space="preserve">kwotę </w:t>
      </w:r>
      <w:r w:rsidR="00B45BD5" w:rsidRPr="00B45BD5">
        <w:rPr>
          <w:rFonts w:ascii="Verdana" w:hAnsi="Verdana" w:cs="Verdana"/>
          <w:b/>
          <w:sz w:val="20"/>
          <w:szCs w:val="20"/>
        </w:rPr>
        <w:t>611</w:t>
      </w:r>
      <w:r w:rsidR="00B45BD5" w:rsidRPr="00A32F65">
        <w:rPr>
          <w:rFonts w:ascii="Verdana" w:hAnsi="Verdana" w:cs="Verdana"/>
          <w:b/>
          <w:sz w:val="20"/>
          <w:szCs w:val="20"/>
        </w:rPr>
        <w:t xml:space="preserve"> 000 zł</w:t>
      </w:r>
      <w:r w:rsidR="00B45BD5" w:rsidRPr="0049216A">
        <w:rPr>
          <w:rFonts w:ascii="Verdana" w:hAnsi="Verdana" w:cs="Verdana"/>
          <w:bCs/>
          <w:sz w:val="20"/>
          <w:szCs w:val="20"/>
        </w:rPr>
        <w:t xml:space="preserve"> zgodnie </w:t>
      </w:r>
      <w:r w:rsidR="00B45BD5" w:rsidRPr="0049216A">
        <w:rPr>
          <w:rFonts w:ascii="Verdana" w:hAnsi="Verdana" w:cs="Verdana"/>
          <w:bCs/>
          <w:sz w:val="20"/>
          <w:szCs w:val="20"/>
        </w:rPr>
        <w:br/>
        <w:t xml:space="preserve">z załącznikiem nr </w:t>
      </w:r>
      <w:r w:rsidR="00B45BD5">
        <w:rPr>
          <w:rFonts w:ascii="Verdana" w:hAnsi="Verdana" w:cs="Verdana"/>
          <w:bCs/>
          <w:sz w:val="20"/>
          <w:szCs w:val="20"/>
        </w:rPr>
        <w:t>1</w:t>
      </w:r>
      <w:r w:rsidR="00B45BD5" w:rsidRPr="0049216A">
        <w:rPr>
          <w:rFonts w:ascii="Verdana" w:hAnsi="Verdana" w:cs="Verdana"/>
          <w:bCs/>
          <w:sz w:val="20"/>
          <w:szCs w:val="20"/>
        </w:rPr>
        <w:t xml:space="preserve"> do niniejszej uchwały. Po dokonaniu zmian </w:t>
      </w:r>
      <w:r w:rsidR="00B45BD5">
        <w:rPr>
          <w:rFonts w:ascii="Verdana" w:hAnsi="Verdana" w:cs="Verdana"/>
          <w:bCs/>
          <w:sz w:val="20"/>
          <w:szCs w:val="20"/>
        </w:rPr>
        <w:t>dochody</w:t>
      </w:r>
      <w:r w:rsidR="00B45BD5" w:rsidRPr="0049216A">
        <w:rPr>
          <w:rFonts w:ascii="Verdana" w:hAnsi="Verdana" w:cs="Verdana"/>
          <w:bCs/>
          <w:sz w:val="20"/>
          <w:szCs w:val="20"/>
        </w:rPr>
        <w:t xml:space="preserve"> budżetu wynoszą </w:t>
      </w:r>
      <w:r w:rsidR="00B45BD5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45BD5">
        <w:rPr>
          <w:rFonts w:ascii="Verdana" w:hAnsi="Verdana" w:cs="Verdana"/>
          <w:b/>
          <w:bCs/>
          <w:sz w:val="20"/>
          <w:szCs w:val="20"/>
        </w:rPr>
        <w:t>87 822 556</w:t>
      </w:r>
      <w:r w:rsidR="00B45BD5" w:rsidRPr="001F6FCD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45BD5" w:rsidRPr="0049216A">
        <w:rPr>
          <w:rFonts w:ascii="Verdana" w:hAnsi="Verdana" w:cs="Verdana"/>
          <w:b/>
          <w:bCs/>
          <w:sz w:val="20"/>
          <w:szCs w:val="20"/>
        </w:rPr>
        <w:t>zł</w:t>
      </w:r>
      <w:r w:rsidR="00B45BD5" w:rsidRPr="0049216A">
        <w:rPr>
          <w:rFonts w:ascii="Verdana" w:hAnsi="Verdana" w:cs="Verdana"/>
          <w:bCs/>
          <w:sz w:val="20"/>
          <w:szCs w:val="20"/>
        </w:rPr>
        <w:t>.</w:t>
      </w:r>
    </w:p>
    <w:p w14:paraId="2814B048" w14:textId="2CF59492" w:rsidR="00B45BD5" w:rsidRDefault="00B45BD5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D871382" w14:textId="31758610" w:rsidR="0068111A" w:rsidRPr="0049216A" w:rsidRDefault="00B45BD5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B45BD5">
        <w:rPr>
          <w:rFonts w:ascii="Verdana" w:hAnsi="Verdana" w:cs="Verdana"/>
          <w:b/>
          <w:sz w:val="20"/>
          <w:szCs w:val="20"/>
        </w:rPr>
        <w:t>§2.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 w:rsidR="0068111A" w:rsidRPr="0049216A">
        <w:rPr>
          <w:rFonts w:ascii="Verdana" w:hAnsi="Verdana" w:cs="Verdana"/>
          <w:bCs/>
          <w:sz w:val="20"/>
          <w:szCs w:val="20"/>
        </w:rPr>
        <w:t>Z</w:t>
      </w:r>
      <w:r w:rsidR="000C0AC2">
        <w:rPr>
          <w:rFonts w:ascii="Verdana" w:hAnsi="Verdana" w:cs="Verdana"/>
          <w:bCs/>
          <w:sz w:val="20"/>
          <w:szCs w:val="20"/>
        </w:rPr>
        <w:t xml:space="preserve">mienia </w:t>
      </w:r>
      <w:r w:rsidR="0068111A" w:rsidRPr="0049216A">
        <w:rPr>
          <w:rFonts w:ascii="Verdana" w:hAnsi="Verdana" w:cs="Verdana"/>
          <w:bCs/>
          <w:sz w:val="20"/>
          <w:szCs w:val="20"/>
        </w:rPr>
        <w:t>się plan wydatków budżetowych w 202</w:t>
      </w:r>
      <w:r w:rsidR="00541C70" w:rsidRPr="0049216A">
        <w:rPr>
          <w:rFonts w:ascii="Verdana" w:hAnsi="Verdana" w:cs="Verdana"/>
          <w:bCs/>
          <w:sz w:val="20"/>
          <w:szCs w:val="20"/>
        </w:rPr>
        <w:t>5</w:t>
      </w:r>
      <w:r w:rsidR="0068111A" w:rsidRPr="0049216A">
        <w:rPr>
          <w:rFonts w:ascii="Verdana" w:hAnsi="Verdana" w:cs="Verdana"/>
          <w:bCs/>
          <w:sz w:val="20"/>
          <w:szCs w:val="20"/>
        </w:rPr>
        <w:t xml:space="preserve"> roku o </w:t>
      </w:r>
      <w:r w:rsidR="0068111A" w:rsidRPr="001F6FCD">
        <w:rPr>
          <w:rFonts w:ascii="Verdana" w:hAnsi="Verdana" w:cs="Verdana"/>
          <w:bCs/>
          <w:sz w:val="20"/>
          <w:szCs w:val="20"/>
        </w:rPr>
        <w:t xml:space="preserve">kwotę </w:t>
      </w:r>
      <w:r>
        <w:rPr>
          <w:rFonts w:ascii="Verdana" w:hAnsi="Verdana" w:cs="Verdana"/>
          <w:b/>
          <w:sz w:val="20"/>
          <w:szCs w:val="20"/>
        </w:rPr>
        <w:t>611</w:t>
      </w:r>
      <w:r w:rsidR="00A32F65" w:rsidRPr="00A32F65">
        <w:rPr>
          <w:rFonts w:ascii="Verdana" w:hAnsi="Verdana" w:cs="Verdana"/>
          <w:b/>
          <w:sz w:val="20"/>
          <w:szCs w:val="20"/>
        </w:rPr>
        <w:t xml:space="preserve"> 000</w:t>
      </w:r>
      <w:r w:rsidR="0068111A" w:rsidRPr="00A32F65">
        <w:rPr>
          <w:rFonts w:ascii="Verdana" w:hAnsi="Verdana" w:cs="Verdana"/>
          <w:b/>
          <w:sz w:val="20"/>
          <w:szCs w:val="20"/>
        </w:rPr>
        <w:t xml:space="preserve"> zł</w:t>
      </w:r>
      <w:r w:rsidR="0068111A" w:rsidRPr="0049216A">
        <w:rPr>
          <w:rFonts w:ascii="Verdana" w:hAnsi="Verdana" w:cs="Verdana"/>
          <w:bCs/>
          <w:sz w:val="20"/>
          <w:szCs w:val="20"/>
        </w:rPr>
        <w:t xml:space="preserve"> zgodnie </w:t>
      </w:r>
      <w:r w:rsidR="00C64957" w:rsidRPr="0049216A">
        <w:rPr>
          <w:rFonts w:ascii="Verdana" w:hAnsi="Verdana" w:cs="Verdana"/>
          <w:bCs/>
          <w:sz w:val="20"/>
          <w:szCs w:val="20"/>
        </w:rPr>
        <w:br/>
      </w:r>
      <w:r w:rsidR="0068111A" w:rsidRPr="0049216A">
        <w:rPr>
          <w:rFonts w:ascii="Verdana" w:hAnsi="Verdana" w:cs="Verdana"/>
          <w:bCs/>
          <w:sz w:val="20"/>
          <w:szCs w:val="20"/>
        </w:rPr>
        <w:t xml:space="preserve">z załącznikiem nr </w:t>
      </w:r>
      <w:r w:rsidR="000C0AC2">
        <w:rPr>
          <w:rFonts w:ascii="Verdana" w:hAnsi="Verdana" w:cs="Verdana"/>
          <w:bCs/>
          <w:sz w:val="20"/>
          <w:szCs w:val="20"/>
        </w:rPr>
        <w:t>1</w:t>
      </w:r>
      <w:r w:rsidR="0068111A" w:rsidRPr="0049216A">
        <w:rPr>
          <w:rFonts w:ascii="Verdana" w:hAnsi="Verdana" w:cs="Verdana"/>
          <w:bCs/>
          <w:sz w:val="20"/>
          <w:szCs w:val="20"/>
        </w:rPr>
        <w:t xml:space="preserve"> do niniejszej uchwały.</w:t>
      </w:r>
      <w:r w:rsidR="00C64957" w:rsidRPr="0049216A">
        <w:rPr>
          <w:rFonts w:ascii="Verdana" w:hAnsi="Verdana" w:cs="Verdana"/>
          <w:bCs/>
          <w:sz w:val="20"/>
          <w:szCs w:val="20"/>
        </w:rPr>
        <w:t xml:space="preserve"> Po dokonaniu zmian wydatki budżetu wynoszą </w:t>
      </w:r>
      <w:r w:rsidR="00823246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89 146 897</w:t>
      </w:r>
      <w:r w:rsidR="00C64957" w:rsidRPr="001F6FCD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64957" w:rsidRPr="0049216A">
        <w:rPr>
          <w:rFonts w:ascii="Verdana" w:hAnsi="Verdana" w:cs="Verdana"/>
          <w:b/>
          <w:bCs/>
          <w:sz w:val="20"/>
          <w:szCs w:val="20"/>
        </w:rPr>
        <w:t>zł</w:t>
      </w:r>
      <w:r w:rsidR="00C64957" w:rsidRPr="0049216A">
        <w:rPr>
          <w:rFonts w:ascii="Verdana" w:hAnsi="Verdana" w:cs="Verdana"/>
          <w:bCs/>
          <w:sz w:val="20"/>
          <w:szCs w:val="20"/>
        </w:rPr>
        <w:t>.</w:t>
      </w:r>
    </w:p>
    <w:p w14:paraId="52044B33" w14:textId="77777777" w:rsidR="0068111A" w:rsidRPr="0049216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EB0CC44" w14:textId="455ADB8E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B45BD5">
        <w:rPr>
          <w:rFonts w:ascii="Verdana" w:hAnsi="Verdana" w:cs="Verdana"/>
          <w:b/>
          <w:bCs/>
          <w:sz w:val="20"/>
          <w:szCs w:val="20"/>
        </w:rPr>
        <w:t>3</w:t>
      </w:r>
      <w:r w:rsidR="00C64957" w:rsidRPr="00C64957">
        <w:rPr>
          <w:rFonts w:ascii="Verdana" w:hAnsi="Verdana" w:cs="Verdana"/>
          <w:b/>
          <w:bCs/>
          <w:sz w:val="20"/>
          <w:szCs w:val="20"/>
        </w:rPr>
        <w:t>.</w:t>
      </w:r>
      <w:r w:rsidR="00C64957">
        <w:rPr>
          <w:rFonts w:ascii="Verdana" w:hAnsi="Verdana" w:cs="Verdana"/>
          <w:bCs/>
          <w:sz w:val="20"/>
          <w:szCs w:val="20"/>
        </w:rPr>
        <w:t xml:space="preserve"> Wykaz zadań inwestycyjnych planowanych do realizacji w roku 2025 po zmianach, określa załącznik nr </w:t>
      </w:r>
      <w:r w:rsidR="00B45BD5">
        <w:rPr>
          <w:rFonts w:ascii="Verdana" w:hAnsi="Verdana" w:cs="Verdana"/>
          <w:bCs/>
          <w:sz w:val="20"/>
          <w:szCs w:val="20"/>
        </w:rPr>
        <w:t>3</w:t>
      </w:r>
      <w:r w:rsidR="00C64957">
        <w:rPr>
          <w:rFonts w:ascii="Verdana" w:hAnsi="Verdana" w:cs="Verdana"/>
          <w:bCs/>
          <w:sz w:val="20"/>
          <w:szCs w:val="20"/>
        </w:rPr>
        <w:t xml:space="preserve"> do niniejszej uchwały.</w:t>
      </w:r>
    </w:p>
    <w:p w14:paraId="3F99366D" w14:textId="77777777" w:rsidR="00C64957" w:rsidRDefault="00C6495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73C9D8BF" w14:textId="27026F51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B45BD5">
        <w:rPr>
          <w:rFonts w:ascii="Verdana" w:hAnsi="Verdana" w:cs="Verdana"/>
          <w:b/>
          <w:bCs/>
          <w:sz w:val="20"/>
          <w:szCs w:val="20"/>
        </w:rPr>
        <w:t>4</w:t>
      </w:r>
      <w:r w:rsidR="00C64957">
        <w:rPr>
          <w:rFonts w:ascii="Verdana" w:hAnsi="Verdana" w:cs="Verdana"/>
          <w:b/>
          <w:bCs/>
          <w:sz w:val="20"/>
          <w:szCs w:val="20"/>
        </w:rPr>
        <w:t xml:space="preserve">. </w:t>
      </w:r>
      <w:r w:rsidR="00C64957">
        <w:rPr>
          <w:rFonts w:ascii="Verdana" w:hAnsi="Verdana" w:cs="Verdana"/>
          <w:bCs/>
          <w:sz w:val="20"/>
          <w:szCs w:val="20"/>
        </w:rPr>
        <w:t>Wykonanie uchwały powierza się Burmistrzowi Szklarskiej Poręby.</w:t>
      </w:r>
    </w:p>
    <w:p w14:paraId="218D1FD5" w14:textId="77777777" w:rsidR="00C64957" w:rsidRDefault="00C6495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3E0AFF60" w14:textId="65787F2D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B45BD5">
        <w:rPr>
          <w:rFonts w:ascii="Verdana" w:hAnsi="Verdana" w:cs="Verdana"/>
          <w:b/>
          <w:bCs/>
          <w:sz w:val="20"/>
          <w:szCs w:val="20"/>
        </w:rPr>
        <w:t>5</w:t>
      </w:r>
      <w:r w:rsidR="00C64957">
        <w:rPr>
          <w:rFonts w:ascii="Verdana" w:hAnsi="Verdana" w:cs="Verdana"/>
          <w:bCs/>
          <w:sz w:val="20"/>
          <w:szCs w:val="20"/>
        </w:rPr>
        <w:t xml:space="preserve">. Uchwała wchodzi w życie z dniem podjęcia. </w:t>
      </w:r>
    </w:p>
    <w:p w14:paraId="6AB75FB2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3649BC2" w14:textId="77777777" w:rsidR="006D4C1F" w:rsidRDefault="006D4C1F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72940882" w14:textId="77777777" w:rsidR="003216F7" w:rsidRDefault="003216F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BAEBCDE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29FACDFA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06BC4821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142CE6F2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916BC6D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950D1AB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9780ACE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B119AFF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4C9A86C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24D517F3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2D628CBC" w14:textId="77777777" w:rsidR="000C0AC2" w:rsidRDefault="000C0AC2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6F3ED47" w14:textId="77777777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lastRenderedPageBreak/>
        <w:t>UZASADNIENIE</w:t>
      </w:r>
    </w:p>
    <w:p w14:paraId="16E289BF" w14:textId="7F284F95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</w:t>
      </w:r>
      <w:r w:rsidRPr="000A056A">
        <w:rPr>
          <w:rFonts w:ascii="Verdana" w:hAnsi="Verdana" w:cs="Verdana"/>
          <w:b/>
          <w:bCs/>
          <w:sz w:val="20"/>
          <w:szCs w:val="20"/>
        </w:rPr>
        <w:t>o</w:t>
      </w:r>
      <w:r w:rsidRPr="000A056A">
        <w:rPr>
          <w:rFonts w:ascii="Verdana" w:hAnsi="Verdana" w:cs="Verdana"/>
          <w:sz w:val="20"/>
          <w:szCs w:val="20"/>
        </w:rPr>
        <w:t xml:space="preserve"> </w:t>
      </w:r>
      <w:r w:rsidRPr="000A056A">
        <w:rPr>
          <w:rFonts w:ascii="Verdana" w:hAnsi="Verdana" w:cs="Verdana"/>
          <w:b/>
          <w:bCs/>
          <w:sz w:val="20"/>
          <w:szCs w:val="20"/>
        </w:rPr>
        <w:t>Uchwały Nr</w:t>
      </w:r>
      <w:r w:rsidR="006D4C1F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A32F65">
        <w:rPr>
          <w:rFonts w:ascii="Verdana" w:hAnsi="Verdana" w:cs="Verdana"/>
          <w:b/>
          <w:bCs/>
          <w:sz w:val="20"/>
          <w:szCs w:val="20"/>
        </w:rPr>
        <w:t>………………</w:t>
      </w:r>
    </w:p>
    <w:p w14:paraId="0BCB2CC5" w14:textId="77777777" w:rsidR="004E0C6C" w:rsidRPr="000A056A" w:rsidRDefault="004E0C6C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Rady Miejskiej w Szklarskiej Porębie</w:t>
      </w:r>
    </w:p>
    <w:p w14:paraId="0C8146E1" w14:textId="4649D2DD" w:rsidR="004E0C6C" w:rsidRPr="009060EB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z dnia </w:t>
      </w:r>
      <w:r w:rsidR="0066525B">
        <w:rPr>
          <w:rFonts w:ascii="Verdana" w:hAnsi="Verdana" w:cs="Verdana"/>
          <w:bCs/>
          <w:sz w:val="20"/>
          <w:szCs w:val="20"/>
        </w:rPr>
        <w:t>2</w:t>
      </w:r>
      <w:r w:rsidR="00A32F65">
        <w:rPr>
          <w:rFonts w:ascii="Verdana" w:hAnsi="Verdana" w:cs="Verdana"/>
          <w:bCs/>
          <w:sz w:val="20"/>
          <w:szCs w:val="20"/>
        </w:rPr>
        <w:t>3</w:t>
      </w:r>
      <w:r w:rsidR="004A3A24">
        <w:rPr>
          <w:rFonts w:ascii="Verdana" w:hAnsi="Verdana" w:cs="Verdana"/>
          <w:bCs/>
          <w:sz w:val="20"/>
          <w:szCs w:val="20"/>
        </w:rPr>
        <w:t xml:space="preserve"> </w:t>
      </w:r>
      <w:r w:rsidR="00A32F65">
        <w:rPr>
          <w:rFonts w:ascii="Verdana" w:hAnsi="Verdana" w:cs="Verdana"/>
          <w:bCs/>
          <w:sz w:val="20"/>
          <w:szCs w:val="20"/>
        </w:rPr>
        <w:t>lipca</w:t>
      </w:r>
      <w:r w:rsidR="009A669F">
        <w:rPr>
          <w:rFonts w:ascii="Verdana" w:hAnsi="Verdana" w:cs="Verdana"/>
          <w:bCs/>
          <w:sz w:val="20"/>
          <w:szCs w:val="20"/>
        </w:rPr>
        <w:t xml:space="preserve"> 2025</w:t>
      </w:r>
      <w:r w:rsidR="004E0C6C" w:rsidRPr="009060EB">
        <w:rPr>
          <w:rFonts w:ascii="Verdana" w:hAnsi="Verdana" w:cs="Verdana"/>
          <w:bCs/>
          <w:sz w:val="20"/>
          <w:szCs w:val="20"/>
        </w:rPr>
        <w:t xml:space="preserve"> r.</w:t>
      </w:r>
    </w:p>
    <w:p w14:paraId="5688D9E3" w14:textId="77777777" w:rsidR="004E0C6C" w:rsidRDefault="004E0C6C" w:rsidP="004E0C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F5690E6" w14:textId="772897D7" w:rsidR="007A7FFE" w:rsidRDefault="00891A84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D7B9B">
        <w:rPr>
          <w:rFonts w:ascii="Verdana" w:hAnsi="Verdana" w:cs="Verdana"/>
          <w:sz w:val="20"/>
          <w:szCs w:val="20"/>
        </w:rPr>
        <w:t xml:space="preserve">1. </w:t>
      </w:r>
      <w:bookmarkStart w:id="0" w:name="_Hlk203746709"/>
      <w:r w:rsidR="007A7FFE">
        <w:rPr>
          <w:rFonts w:ascii="Verdana" w:hAnsi="Verdana" w:cs="Verdana"/>
          <w:sz w:val="20"/>
          <w:szCs w:val="20"/>
        </w:rPr>
        <w:t xml:space="preserve">Zwiększenie planu po stronie wydatków w wysokości </w:t>
      </w:r>
      <w:r w:rsidR="00B45BD5">
        <w:rPr>
          <w:rFonts w:ascii="Verdana" w:hAnsi="Verdana" w:cs="Verdana"/>
          <w:sz w:val="20"/>
          <w:szCs w:val="20"/>
        </w:rPr>
        <w:t>2</w:t>
      </w:r>
      <w:r w:rsidR="000C0AC2">
        <w:rPr>
          <w:rFonts w:ascii="Verdana" w:hAnsi="Verdana" w:cs="Verdana"/>
          <w:sz w:val="20"/>
          <w:szCs w:val="20"/>
        </w:rPr>
        <w:t>0</w:t>
      </w:r>
      <w:r w:rsidR="00A32F65">
        <w:rPr>
          <w:rFonts w:ascii="Verdana" w:hAnsi="Verdana" w:cs="Verdana"/>
          <w:sz w:val="20"/>
          <w:szCs w:val="20"/>
        </w:rPr>
        <w:t>0 000</w:t>
      </w:r>
      <w:r w:rsidR="007A7FFE">
        <w:rPr>
          <w:rFonts w:ascii="Verdana" w:hAnsi="Verdana" w:cs="Verdana"/>
          <w:sz w:val="20"/>
          <w:szCs w:val="20"/>
        </w:rPr>
        <w:t xml:space="preserve"> zł w</w:t>
      </w:r>
      <w:r w:rsidR="007A7FFE" w:rsidRPr="007A7FFE">
        <w:rPr>
          <w:rFonts w:ascii="Verdana" w:hAnsi="Verdana" w:cs="Verdana"/>
          <w:sz w:val="20"/>
          <w:szCs w:val="20"/>
        </w:rPr>
        <w:t xml:space="preserve"> związku </w:t>
      </w:r>
      <w:r w:rsidR="00D00C63">
        <w:rPr>
          <w:rFonts w:ascii="Verdana" w:hAnsi="Verdana" w:cs="Verdana"/>
          <w:sz w:val="20"/>
          <w:szCs w:val="20"/>
        </w:rPr>
        <w:t xml:space="preserve">z </w:t>
      </w:r>
      <w:r w:rsidR="00A32F65">
        <w:rPr>
          <w:rFonts w:ascii="Verdana" w:hAnsi="Verdana" w:cs="Verdana"/>
          <w:sz w:val="20"/>
          <w:szCs w:val="20"/>
        </w:rPr>
        <w:t xml:space="preserve">kontynuacją </w:t>
      </w:r>
      <w:r w:rsidR="00A32F65" w:rsidRPr="00232066">
        <w:rPr>
          <w:rFonts w:ascii="Verdana" w:hAnsi="Verdana" w:cs="Verdana"/>
          <w:sz w:val="20"/>
          <w:szCs w:val="20"/>
        </w:rPr>
        <w:t>zadania bieżącego Miasta tj. zapewnienie transportu miejskiego</w:t>
      </w:r>
      <w:r w:rsidR="00C47BF2" w:rsidRPr="00232066">
        <w:rPr>
          <w:rFonts w:ascii="Verdana" w:hAnsi="Verdana" w:cs="Verdana"/>
          <w:sz w:val="20"/>
          <w:szCs w:val="20"/>
        </w:rPr>
        <w:t xml:space="preserve"> </w:t>
      </w:r>
      <w:r w:rsidR="00A32F65" w:rsidRPr="00232066">
        <w:rPr>
          <w:rFonts w:ascii="Verdana" w:hAnsi="Verdana" w:cs="Verdana"/>
          <w:sz w:val="20"/>
          <w:szCs w:val="20"/>
        </w:rPr>
        <w:t xml:space="preserve">zgodnie z pismem Pani Sekretarz Miasta z dnia </w:t>
      </w:r>
      <w:r w:rsidR="00C47BF2" w:rsidRPr="00232066">
        <w:rPr>
          <w:rFonts w:ascii="Verdana" w:hAnsi="Verdana" w:cs="Verdana"/>
          <w:sz w:val="20"/>
          <w:szCs w:val="20"/>
        </w:rPr>
        <w:t xml:space="preserve">(rozdz. </w:t>
      </w:r>
      <w:r w:rsidR="00B96421" w:rsidRPr="00232066">
        <w:rPr>
          <w:rFonts w:ascii="Verdana" w:hAnsi="Verdana" w:cs="Verdana"/>
          <w:sz w:val="20"/>
          <w:szCs w:val="20"/>
        </w:rPr>
        <w:t>6</w:t>
      </w:r>
      <w:r w:rsidR="000C0AC2" w:rsidRPr="00232066">
        <w:rPr>
          <w:rFonts w:ascii="Verdana" w:hAnsi="Verdana" w:cs="Verdana"/>
          <w:sz w:val="20"/>
          <w:szCs w:val="20"/>
        </w:rPr>
        <w:t>00</w:t>
      </w:r>
      <w:r w:rsidR="00A32F65" w:rsidRPr="00232066">
        <w:rPr>
          <w:rFonts w:ascii="Verdana" w:hAnsi="Verdana" w:cs="Verdana"/>
          <w:sz w:val="20"/>
          <w:szCs w:val="20"/>
        </w:rPr>
        <w:t>04</w:t>
      </w:r>
      <w:r w:rsidR="00C47BF2" w:rsidRPr="00232066">
        <w:rPr>
          <w:rFonts w:ascii="Verdana" w:hAnsi="Verdana" w:cs="Verdana"/>
          <w:sz w:val="20"/>
          <w:szCs w:val="20"/>
        </w:rPr>
        <w:t>)</w:t>
      </w:r>
      <w:r w:rsidR="007A7FFE" w:rsidRPr="00232066">
        <w:rPr>
          <w:rFonts w:ascii="Verdana" w:hAnsi="Verdana" w:cs="Verdana"/>
          <w:sz w:val="20"/>
          <w:szCs w:val="20"/>
        </w:rPr>
        <w:t xml:space="preserve">. </w:t>
      </w:r>
      <w:bookmarkEnd w:id="0"/>
    </w:p>
    <w:p w14:paraId="097AB80E" w14:textId="0F9DDAC0" w:rsidR="00B45BD5" w:rsidRDefault="00B45BD5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Zwiększenie planu po stronie wydatków w wysokości 700 000 zł w związku z </w:t>
      </w:r>
      <w:r w:rsidRPr="00C47BF2">
        <w:rPr>
          <w:rFonts w:ascii="Verdana" w:hAnsi="Verdana" w:cs="Verdana"/>
          <w:sz w:val="20"/>
          <w:szCs w:val="20"/>
        </w:rPr>
        <w:t xml:space="preserve">realizacją zadania inwestycyjnego pn.: </w:t>
      </w:r>
      <w:r>
        <w:rPr>
          <w:rFonts w:ascii="Verdana" w:hAnsi="Verdana" w:cs="Verdana"/>
          <w:sz w:val="20"/>
          <w:szCs w:val="20"/>
        </w:rPr>
        <w:t>„</w:t>
      </w:r>
      <w:r w:rsidRPr="00B96421">
        <w:rPr>
          <w:rFonts w:ascii="Verdana" w:hAnsi="Verdana" w:cs="Verdana"/>
          <w:sz w:val="20"/>
          <w:szCs w:val="20"/>
        </w:rPr>
        <w:t xml:space="preserve">Renowacja energetyczna budynku użyteczności publicznej </w:t>
      </w:r>
      <w:r>
        <w:rPr>
          <w:rFonts w:ascii="Verdana" w:hAnsi="Verdana" w:cs="Verdana"/>
          <w:sz w:val="20"/>
          <w:szCs w:val="20"/>
        </w:rPr>
        <w:br/>
        <w:t>– MOPS Szklarska Poręba</w:t>
      </w:r>
      <w:r w:rsidRPr="00B96421">
        <w:rPr>
          <w:rFonts w:ascii="Verdana" w:hAnsi="Verdana" w:cs="Verdana"/>
          <w:sz w:val="20"/>
          <w:szCs w:val="20"/>
        </w:rPr>
        <w:t xml:space="preserve">”, </w:t>
      </w:r>
      <w:r w:rsidRPr="00C47BF2">
        <w:rPr>
          <w:rFonts w:ascii="Verdana" w:hAnsi="Verdana" w:cs="Verdana"/>
          <w:sz w:val="20"/>
          <w:szCs w:val="20"/>
        </w:rPr>
        <w:t>konieczność zwiększenia środków wynika z rozstrzygnięcia przetargu na roboty budowlane i konieczności zawarcia umowy na realizację zadania (rozdz. 70005)</w:t>
      </w:r>
    </w:p>
    <w:p w14:paraId="37D65BA3" w14:textId="124F7525" w:rsidR="007A7FFE" w:rsidRDefault="00B45BD5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</w:t>
      </w:r>
      <w:r w:rsidR="00C47BF2">
        <w:rPr>
          <w:rFonts w:ascii="Verdana" w:hAnsi="Verdana" w:cs="Verdana"/>
          <w:sz w:val="20"/>
          <w:szCs w:val="20"/>
        </w:rPr>
        <w:t xml:space="preserve">. </w:t>
      </w:r>
      <w:r w:rsidR="007A7FFE" w:rsidRPr="00C47BF2">
        <w:rPr>
          <w:rFonts w:ascii="Verdana" w:hAnsi="Verdana" w:cs="Verdana"/>
          <w:sz w:val="20"/>
          <w:szCs w:val="20"/>
        </w:rPr>
        <w:t>Z</w:t>
      </w:r>
      <w:r w:rsidR="000C0AC2">
        <w:rPr>
          <w:rFonts w:ascii="Verdana" w:hAnsi="Verdana" w:cs="Verdana"/>
          <w:sz w:val="20"/>
          <w:szCs w:val="20"/>
        </w:rPr>
        <w:t xml:space="preserve">mniejszenie </w:t>
      </w:r>
      <w:r w:rsidR="007A7FFE" w:rsidRPr="00C47BF2">
        <w:rPr>
          <w:rFonts w:ascii="Verdana" w:hAnsi="Verdana" w:cs="Verdana"/>
          <w:sz w:val="20"/>
          <w:szCs w:val="20"/>
        </w:rPr>
        <w:t xml:space="preserve">planu po stronie wydatków w wysokości </w:t>
      </w:r>
      <w:r>
        <w:rPr>
          <w:rFonts w:ascii="Verdana" w:hAnsi="Verdana" w:cs="Verdana"/>
          <w:sz w:val="20"/>
          <w:szCs w:val="20"/>
        </w:rPr>
        <w:t>3</w:t>
      </w:r>
      <w:r w:rsidR="00A32F65">
        <w:rPr>
          <w:rFonts w:ascii="Verdana" w:hAnsi="Verdana" w:cs="Verdana"/>
          <w:sz w:val="20"/>
          <w:szCs w:val="20"/>
        </w:rPr>
        <w:t>15 000</w:t>
      </w:r>
      <w:r w:rsidR="007A7FFE" w:rsidRPr="00C47BF2">
        <w:rPr>
          <w:rFonts w:ascii="Verdana" w:hAnsi="Verdana" w:cs="Verdana"/>
          <w:sz w:val="20"/>
          <w:szCs w:val="20"/>
        </w:rPr>
        <w:t xml:space="preserve"> zł w związku </w:t>
      </w:r>
      <w:r w:rsidR="000C0AC2">
        <w:rPr>
          <w:rFonts w:ascii="Verdana" w:hAnsi="Verdana" w:cs="Verdana"/>
          <w:sz w:val="20"/>
          <w:szCs w:val="20"/>
        </w:rPr>
        <w:t xml:space="preserve">z </w:t>
      </w:r>
      <w:r w:rsidR="00A32F65">
        <w:rPr>
          <w:rFonts w:ascii="Verdana" w:hAnsi="Verdana" w:cs="Verdana"/>
          <w:sz w:val="20"/>
          <w:szCs w:val="20"/>
        </w:rPr>
        <w:t xml:space="preserve">bieżącą realizacją założonego planu wydatków na wypłaty odszkodowań właścicielom działek </w:t>
      </w:r>
      <w:r w:rsidR="00A32F65">
        <w:rPr>
          <w:rFonts w:ascii="Verdana" w:hAnsi="Verdana" w:cs="Verdana"/>
          <w:sz w:val="20"/>
          <w:szCs w:val="20"/>
        </w:rPr>
        <w:br/>
        <w:t>w związku z ich przejmowaniem na własność gminy</w:t>
      </w:r>
      <w:r w:rsidR="007A7FFE" w:rsidRPr="00C47BF2">
        <w:rPr>
          <w:rFonts w:ascii="Verdana" w:hAnsi="Verdana" w:cs="Verdana"/>
          <w:sz w:val="20"/>
          <w:szCs w:val="20"/>
        </w:rPr>
        <w:t xml:space="preserve"> (rozdz. </w:t>
      </w:r>
      <w:r w:rsidR="00A32F65">
        <w:rPr>
          <w:rFonts w:ascii="Verdana" w:hAnsi="Verdana" w:cs="Verdana"/>
          <w:sz w:val="20"/>
          <w:szCs w:val="20"/>
        </w:rPr>
        <w:t>70005</w:t>
      </w:r>
      <w:r w:rsidR="007A7FFE" w:rsidRPr="00C47BF2">
        <w:rPr>
          <w:rFonts w:ascii="Verdana" w:hAnsi="Verdana" w:cs="Verdana"/>
          <w:sz w:val="20"/>
          <w:szCs w:val="20"/>
        </w:rPr>
        <w:t>).</w:t>
      </w:r>
    </w:p>
    <w:p w14:paraId="34D2DDCF" w14:textId="7D1C0939" w:rsidR="00B45BD5" w:rsidRDefault="00A32F65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 </w:t>
      </w:r>
      <w:r w:rsidR="00B45BD5">
        <w:rPr>
          <w:rFonts w:ascii="Verdana" w:hAnsi="Verdana" w:cs="Verdana"/>
          <w:sz w:val="20"/>
          <w:szCs w:val="20"/>
        </w:rPr>
        <w:t>Zwiększenie planu po stronie dochodów i wydatków w wysokości 11 000 zł w związku z decyzją Wojew</w:t>
      </w:r>
      <w:r w:rsidR="003D35AD">
        <w:rPr>
          <w:rFonts w:ascii="Verdana" w:hAnsi="Verdana" w:cs="Verdana"/>
          <w:sz w:val="20"/>
          <w:szCs w:val="20"/>
        </w:rPr>
        <w:t>o</w:t>
      </w:r>
      <w:r w:rsidR="00B45BD5">
        <w:rPr>
          <w:rFonts w:ascii="Verdana" w:hAnsi="Verdana" w:cs="Verdana"/>
          <w:sz w:val="20"/>
          <w:szCs w:val="20"/>
        </w:rPr>
        <w:t xml:space="preserve">dy Dolnośląskiego nr FB-BP.3111.565.2025.MS </w:t>
      </w:r>
      <w:r w:rsidR="003D35AD">
        <w:rPr>
          <w:rFonts w:ascii="Verdana" w:hAnsi="Verdana" w:cs="Verdana"/>
          <w:sz w:val="20"/>
          <w:szCs w:val="20"/>
        </w:rPr>
        <w:t xml:space="preserve">z dnia 17 lipca 2025 r. </w:t>
      </w:r>
      <w:r w:rsidR="00B45BD5">
        <w:rPr>
          <w:rFonts w:ascii="Verdana" w:hAnsi="Verdana" w:cs="Verdana"/>
          <w:sz w:val="20"/>
          <w:szCs w:val="20"/>
        </w:rPr>
        <w:t>z tytułu zwiększeni</w:t>
      </w:r>
      <w:r w:rsidR="003D35AD">
        <w:rPr>
          <w:rFonts w:ascii="Verdana" w:hAnsi="Verdana" w:cs="Verdana"/>
          <w:sz w:val="20"/>
          <w:szCs w:val="20"/>
        </w:rPr>
        <w:t>a</w:t>
      </w:r>
      <w:r w:rsidR="00B45BD5">
        <w:rPr>
          <w:rFonts w:ascii="Verdana" w:hAnsi="Verdana" w:cs="Verdana"/>
          <w:sz w:val="20"/>
          <w:szCs w:val="20"/>
        </w:rPr>
        <w:t xml:space="preserve"> środków </w:t>
      </w:r>
      <w:r w:rsidR="003D35AD">
        <w:rPr>
          <w:rFonts w:ascii="Verdana" w:hAnsi="Verdana" w:cs="Verdana"/>
          <w:sz w:val="20"/>
          <w:szCs w:val="20"/>
        </w:rPr>
        <w:t>na powiększenie o kwotę 1 tys. zł jednorazowych zasiłków powodziowych (rozdz. 85278).</w:t>
      </w:r>
    </w:p>
    <w:p w14:paraId="72AA5ACF" w14:textId="1F8A620F" w:rsidR="00B45BD5" w:rsidRDefault="00B45BD5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Zwiększenie planu po stronie dochodów w wysokości 600 000 zł w związku z bieżącą realizacją założonego planu na rok 2025 w zakresie poboru podatku od nieruchomości od osób prawnych, co skutkuje zwiększeniem wpływów do budżetu Miasta w roku 2025 (rozdz. 75615).</w:t>
      </w:r>
    </w:p>
    <w:p w14:paraId="2A85D0AA" w14:textId="4798D157" w:rsidR="00A32F65" w:rsidRDefault="003D35AD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</w:t>
      </w:r>
      <w:r w:rsidR="00B45BD5">
        <w:rPr>
          <w:rFonts w:ascii="Verdana" w:hAnsi="Verdana" w:cs="Verdana"/>
          <w:sz w:val="20"/>
          <w:szCs w:val="20"/>
        </w:rPr>
        <w:t xml:space="preserve">. </w:t>
      </w:r>
      <w:r w:rsidR="00A32F65">
        <w:rPr>
          <w:rFonts w:ascii="Verdana" w:hAnsi="Verdana" w:cs="Verdana"/>
          <w:sz w:val="20"/>
          <w:szCs w:val="20"/>
        </w:rPr>
        <w:t xml:space="preserve">Zwiększenie planu po stronie wydatków w wysokości 15 000 zł w związku z realizacją zlecenia na wykonanie projektu </w:t>
      </w:r>
      <w:r w:rsidR="00232066">
        <w:rPr>
          <w:rFonts w:ascii="Verdana" w:hAnsi="Verdana" w:cs="Verdana"/>
          <w:sz w:val="20"/>
          <w:szCs w:val="20"/>
        </w:rPr>
        <w:t>do inwestycji” Przebudowa wnętrza budynku i dostosowanie dla osób z niepełnosprawnościami pod utworzenie Mini-muzeum Historii Szklarskiej Poręby przy ul. Władysława Grabskiego 5 w Szklarskiej Porębie”  zgodnie z pismem Kierownika Referatu Projektów Współfinansowanych i Zamówień Publicznych z dnia 16 lipca 2025 r. (rozdz. 92109).</w:t>
      </w:r>
    </w:p>
    <w:p w14:paraId="00F7A515" w14:textId="5831600D" w:rsidR="00DC5B88" w:rsidRDefault="00DC5B88" w:rsidP="009B5E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DC5B88" w:rsidSect="00B62E7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53AFEF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6A87B0D"/>
    <w:multiLevelType w:val="hybridMultilevel"/>
    <w:tmpl w:val="F1F4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17B6F"/>
    <w:multiLevelType w:val="hybridMultilevel"/>
    <w:tmpl w:val="321CB558"/>
    <w:lvl w:ilvl="0" w:tplc="B45018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4C689C"/>
    <w:multiLevelType w:val="hybridMultilevel"/>
    <w:tmpl w:val="EF0C60EC"/>
    <w:lvl w:ilvl="0" w:tplc="9F0C2C54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AD6541"/>
    <w:multiLevelType w:val="hybridMultilevel"/>
    <w:tmpl w:val="CF4C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9839870">
    <w:abstractNumId w:val="1"/>
  </w:num>
  <w:num w:numId="2" w16cid:durableId="1785953926">
    <w:abstractNumId w:val="5"/>
  </w:num>
  <w:num w:numId="3" w16cid:durableId="1540821982">
    <w:abstractNumId w:val="4"/>
  </w:num>
  <w:num w:numId="4" w16cid:durableId="14578129">
    <w:abstractNumId w:val="2"/>
  </w:num>
  <w:num w:numId="5" w16cid:durableId="1234121392">
    <w:abstractNumId w:val="3"/>
  </w:num>
  <w:num w:numId="6" w16cid:durableId="1639526079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7" w16cid:durableId="1872449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848384">
    <w:abstractNumId w:val="0"/>
  </w:num>
  <w:num w:numId="9" w16cid:durableId="886532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5A"/>
    <w:rsid w:val="00021D5E"/>
    <w:rsid w:val="00073E4D"/>
    <w:rsid w:val="0009014B"/>
    <w:rsid w:val="000C0AC2"/>
    <w:rsid w:val="000C6E81"/>
    <w:rsid w:val="000C6F20"/>
    <w:rsid w:val="00111289"/>
    <w:rsid w:val="00125B0C"/>
    <w:rsid w:val="00170603"/>
    <w:rsid w:val="0019236B"/>
    <w:rsid w:val="001A0904"/>
    <w:rsid w:val="001B3787"/>
    <w:rsid w:val="001C4967"/>
    <w:rsid w:val="001D7B9B"/>
    <w:rsid w:val="001F6FCD"/>
    <w:rsid w:val="00211F64"/>
    <w:rsid w:val="00232066"/>
    <w:rsid w:val="0023255A"/>
    <w:rsid w:val="002576DE"/>
    <w:rsid w:val="002604A0"/>
    <w:rsid w:val="00267072"/>
    <w:rsid w:val="002867CC"/>
    <w:rsid w:val="00290AF2"/>
    <w:rsid w:val="002A718D"/>
    <w:rsid w:val="002B2B01"/>
    <w:rsid w:val="002F4C5C"/>
    <w:rsid w:val="003216F7"/>
    <w:rsid w:val="00337CA9"/>
    <w:rsid w:val="00366BF1"/>
    <w:rsid w:val="003A19DE"/>
    <w:rsid w:val="003A2B94"/>
    <w:rsid w:val="003B11AC"/>
    <w:rsid w:val="003D35AD"/>
    <w:rsid w:val="003D6386"/>
    <w:rsid w:val="004634C6"/>
    <w:rsid w:val="0049216A"/>
    <w:rsid w:val="00494B08"/>
    <w:rsid w:val="004A3A24"/>
    <w:rsid w:val="004C35DE"/>
    <w:rsid w:val="004E0C6C"/>
    <w:rsid w:val="004F35E0"/>
    <w:rsid w:val="005364C2"/>
    <w:rsid w:val="00541C70"/>
    <w:rsid w:val="00546D18"/>
    <w:rsid w:val="005522A7"/>
    <w:rsid w:val="00556256"/>
    <w:rsid w:val="005875F3"/>
    <w:rsid w:val="00590547"/>
    <w:rsid w:val="005C5429"/>
    <w:rsid w:val="005C62D2"/>
    <w:rsid w:val="005E5FB8"/>
    <w:rsid w:val="00606B5B"/>
    <w:rsid w:val="00626CEF"/>
    <w:rsid w:val="00641303"/>
    <w:rsid w:val="00662B41"/>
    <w:rsid w:val="0066525B"/>
    <w:rsid w:val="0068111A"/>
    <w:rsid w:val="0068738B"/>
    <w:rsid w:val="006D4C1F"/>
    <w:rsid w:val="00745C06"/>
    <w:rsid w:val="00746128"/>
    <w:rsid w:val="00791474"/>
    <w:rsid w:val="007A7FFE"/>
    <w:rsid w:val="00815A82"/>
    <w:rsid w:val="00823246"/>
    <w:rsid w:val="00891A84"/>
    <w:rsid w:val="008B69DA"/>
    <w:rsid w:val="008C64FC"/>
    <w:rsid w:val="008D33F9"/>
    <w:rsid w:val="008F6B01"/>
    <w:rsid w:val="009060EB"/>
    <w:rsid w:val="00925822"/>
    <w:rsid w:val="00937452"/>
    <w:rsid w:val="00940901"/>
    <w:rsid w:val="00995C48"/>
    <w:rsid w:val="009A669F"/>
    <w:rsid w:val="009B17E2"/>
    <w:rsid w:val="009B5EFB"/>
    <w:rsid w:val="009B6AF3"/>
    <w:rsid w:val="009C70C6"/>
    <w:rsid w:val="009D357D"/>
    <w:rsid w:val="009D6A0C"/>
    <w:rsid w:val="009E6CF3"/>
    <w:rsid w:val="00A32F65"/>
    <w:rsid w:val="00A47452"/>
    <w:rsid w:val="00A92D05"/>
    <w:rsid w:val="00A9676F"/>
    <w:rsid w:val="00AD4BF2"/>
    <w:rsid w:val="00AF2852"/>
    <w:rsid w:val="00B12649"/>
    <w:rsid w:val="00B12AFA"/>
    <w:rsid w:val="00B35F3A"/>
    <w:rsid w:val="00B45BD5"/>
    <w:rsid w:val="00B62E7E"/>
    <w:rsid w:val="00B64BC5"/>
    <w:rsid w:val="00B96421"/>
    <w:rsid w:val="00BC0461"/>
    <w:rsid w:val="00C10290"/>
    <w:rsid w:val="00C22B3C"/>
    <w:rsid w:val="00C47BF2"/>
    <w:rsid w:val="00C520EE"/>
    <w:rsid w:val="00C56950"/>
    <w:rsid w:val="00C61B7D"/>
    <w:rsid w:val="00C63D27"/>
    <w:rsid w:val="00C64957"/>
    <w:rsid w:val="00C82E35"/>
    <w:rsid w:val="00C9228D"/>
    <w:rsid w:val="00CB34BA"/>
    <w:rsid w:val="00CD554C"/>
    <w:rsid w:val="00D00B97"/>
    <w:rsid w:val="00D00C63"/>
    <w:rsid w:val="00D12A56"/>
    <w:rsid w:val="00D31AF9"/>
    <w:rsid w:val="00D678A4"/>
    <w:rsid w:val="00D70AF8"/>
    <w:rsid w:val="00D71036"/>
    <w:rsid w:val="00D968A3"/>
    <w:rsid w:val="00D96F45"/>
    <w:rsid w:val="00DC5B88"/>
    <w:rsid w:val="00DD00CD"/>
    <w:rsid w:val="00DE252D"/>
    <w:rsid w:val="00DF7C20"/>
    <w:rsid w:val="00E021A1"/>
    <w:rsid w:val="00E264F1"/>
    <w:rsid w:val="00E304D9"/>
    <w:rsid w:val="00E8573A"/>
    <w:rsid w:val="00E93AD6"/>
    <w:rsid w:val="00E9535F"/>
    <w:rsid w:val="00EA538C"/>
    <w:rsid w:val="00F26BD0"/>
    <w:rsid w:val="00F33959"/>
    <w:rsid w:val="00F4737B"/>
    <w:rsid w:val="00F55039"/>
    <w:rsid w:val="00F72419"/>
    <w:rsid w:val="00F72C15"/>
    <w:rsid w:val="00F76407"/>
    <w:rsid w:val="00F80604"/>
    <w:rsid w:val="00F82BBE"/>
    <w:rsid w:val="00F90C74"/>
    <w:rsid w:val="00FA6037"/>
    <w:rsid w:val="00FC2BEB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BC63"/>
  <w15:chartTrackingRefBased/>
  <w15:docId w15:val="{1236BC95-9EAF-47FB-90EB-806DEA8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55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0E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Oliwia Mitura</cp:lastModifiedBy>
  <cp:revision>3</cp:revision>
  <cp:lastPrinted>2025-05-21T08:18:00Z</cp:lastPrinted>
  <dcterms:created xsi:type="dcterms:W3CDTF">2025-07-18T14:04:00Z</dcterms:created>
  <dcterms:modified xsi:type="dcterms:W3CDTF">2025-07-21T15:43:00Z</dcterms:modified>
</cp:coreProperties>
</file>