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D2" w:rsidRPr="00D12DD2" w:rsidRDefault="00D12DD2" w:rsidP="00913603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D12DD2">
        <w:rPr>
          <w:rFonts w:ascii="Verdana" w:hAnsi="Verdana"/>
          <w:b/>
          <w:bCs/>
          <w:sz w:val="20"/>
          <w:szCs w:val="20"/>
        </w:rPr>
        <w:t xml:space="preserve">Protokół nr </w:t>
      </w:r>
      <w:r>
        <w:rPr>
          <w:rFonts w:ascii="Verdana" w:hAnsi="Verdana"/>
          <w:b/>
          <w:bCs/>
          <w:sz w:val="20"/>
          <w:szCs w:val="20"/>
        </w:rPr>
        <w:t>XVII/25</w:t>
      </w:r>
    </w:p>
    <w:p w:rsidR="00D12DD2" w:rsidRDefault="00D12DD2" w:rsidP="00913603">
      <w:pPr>
        <w:pStyle w:val="Normalny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z</w:t>
      </w:r>
      <w:r w:rsidRPr="00D12DD2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sz w:val="20"/>
          <w:szCs w:val="20"/>
        </w:rPr>
        <w:t xml:space="preserve">a </w:t>
      </w:r>
      <w:r w:rsidRPr="00D12DD2">
        <w:rPr>
          <w:rFonts w:ascii="Verdana" w:hAnsi="Verdana"/>
          <w:sz w:val="20"/>
          <w:szCs w:val="20"/>
        </w:rPr>
        <w:t xml:space="preserve">12 czerwca 2025 </w:t>
      </w:r>
      <w:r w:rsidRPr="00D12DD2">
        <w:rPr>
          <w:rFonts w:ascii="Verdana" w:hAnsi="Verdana"/>
          <w:sz w:val="20"/>
          <w:szCs w:val="20"/>
        </w:rPr>
        <w:br/>
      </w:r>
    </w:p>
    <w:p w:rsidR="00D12DD2" w:rsidRPr="00D12DD2" w:rsidRDefault="00D12DD2" w:rsidP="00D12DD2">
      <w:pPr>
        <w:pStyle w:val="NormalnyWeb"/>
        <w:rPr>
          <w:rFonts w:ascii="Verdana" w:hAnsi="Verdana"/>
          <w:sz w:val="20"/>
          <w:szCs w:val="20"/>
        </w:rPr>
      </w:pPr>
      <w:r w:rsidRPr="00D12DD2">
        <w:rPr>
          <w:rFonts w:ascii="Verdana" w:hAnsi="Verdana"/>
          <w:sz w:val="20"/>
          <w:szCs w:val="20"/>
        </w:rPr>
        <w:t>Obrady rozpoczęto 12 czerwca 2025 o godz. 14:00, a zakończono o godz. 14:</w:t>
      </w:r>
      <w:r>
        <w:rPr>
          <w:rFonts w:ascii="Verdana" w:hAnsi="Verdana"/>
          <w:sz w:val="20"/>
          <w:szCs w:val="20"/>
        </w:rPr>
        <w:t>25</w:t>
      </w:r>
      <w:r w:rsidRPr="00D12DD2">
        <w:rPr>
          <w:rFonts w:ascii="Verdana" w:hAnsi="Verdana"/>
          <w:sz w:val="20"/>
          <w:szCs w:val="20"/>
        </w:rPr>
        <w:t xml:space="preserve"> tego samego dnia.</w:t>
      </w:r>
    </w:p>
    <w:p w:rsidR="00D12DD2" w:rsidRPr="00D12DD2" w:rsidRDefault="00D12DD2" w:rsidP="00D12DD2">
      <w:pPr>
        <w:pStyle w:val="NormalnyWeb"/>
        <w:rPr>
          <w:rFonts w:ascii="Verdana" w:hAnsi="Verdana"/>
          <w:sz w:val="20"/>
          <w:szCs w:val="20"/>
        </w:rPr>
      </w:pPr>
      <w:r w:rsidRPr="00D12DD2">
        <w:rPr>
          <w:rFonts w:ascii="Verdana" w:hAnsi="Verdana"/>
          <w:sz w:val="20"/>
          <w:szCs w:val="20"/>
        </w:rPr>
        <w:t>W posiedzeniu wzięło udział 1</w:t>
      </w:r>
      <w:r>
        <w:rPr>
          <w:rFonts w:ascii="Verdana" w:hAnsi="Verdana"/>
          <w:sz w:val="20"/>
          <w:szCs w:val="20"/>
        </w:rPr>
        <w:t>5</w:t>
      </w:r>
      <w:r w:rsidRPr="00D12DD2">
        <w:rPr>
          <w:rFonts w:ascii="Verdana" w:hAnsi="Verdana"/>
          <w:sz w:val="20"/>
          <w:szCs w:val="20"/>
        </w:rPr>
        <w:t xml:space="preserve"> członków.</w:t>
      </w:r>
    </w:p>
    <w:p w:rsidR="00D12DD2" w:rsidRPr="00D12DD2" w:rsidRDefault="00D12DD2" w:rsidP="00D12DD2">
      <w:pPr>
        <w:pStyle w:val="NormalnyWeb"/>
        <w:rPr>
          <w:rFonts w:ascii="Verdana" w:hAnsi="Verdana"/>
          <w:sz w:val="20"/>
          <w:szCs w:val="20"/>
        </w:rPr>
      </w:pPr>
      <w:r w:rsidRPr="00D12DD2">
        <w:rPr>
          <w:rFonts w:ascii="Verdana" w:hAnsi="Verdana"/>
          <w:sz w:val="20"/>
          <w:szCs w:val="20"/>
        </w:rPr>
        <w:t>Obecni:</w:t>
      </w:r>
    </w:p>
    <w:p w:rsidR="00D12DD2" w:rsidRPr="00D12DD2" w:rsidRDefault="00D12DD2" w:rsidP="00D12DD2">
      <w:pPr>
        <w:pStyle w:val="NormalnyWeb"/>
        <w:rPr>
          <w:rFonts w:ascii="Verdana" w:hAnsi="Verdana"/>
          <w:sz w:val="20"/>
          <w:szCs w:val="20"/>
        </w:rPr>
      </w:pPr>
      <w:r w:rsidRPr="00D12DD2">
        <w:rPr>
          <w:rFonts w:ascii="Verdana" w:hAnsi="Verdana"/>
          <w:sz w:val="20"/>
          <w:szCs w:val="20"/>
        </w:rPr>
        <w:t>1. Dorota Bieńkowska</w:t>
      </w:r>
      <w:r w:rsidRPr="00D12DD2">
        <w:rPr>
          <w:rFonts w:ascii="Verdana" w:hAnsi="Verdana"/>
          <w:sz w:val="20"/>
          <w:szCs w:val="20"/>
        </w:rPr>
        <w:br/>
        <w:t xml:space="preserve">2. Mirosław </w:t>
      </w:r>
      <w:proofErr w:type="spellStart"/>
      <w:r w:rsidRPr="00D12DD2">
        <w:rPr>
          <w:rFonts w:ascii="Verdana" w:hAnsi="Verdana"/>
          <w:sz w:val="20"/>
          <w:szCs w:val="20"/>
        </w:rPr>
        <w:t>Hochół</w:t>
      </w:r>
      <w:proofErr w:type="spellEnd"/>
      <w:r w:rsidRPr="00D12DD2">
        <w:rPr>
          <w:rFonts w:ascii="Verdana" w:hAnsi="Verdana"/>
          <w:sz w:val="20"/>
          <w:szCs w:val="20"/>
        </w:rPr>
        <w:br/>
        <w:t xml:space="preserve">3. Artur </w:t>
      </w:r>
      <w:proofErr w:type="spellStart"/>
      <w:r w:rsidRPr="00D12DD2">
        <w:rPr>
          <w:rFonts w:ascii="Verdana" w:hAnsi="Verdana"/>
          <w:sz w:val="20"/>
          <w:szCs w:val="20"/>
        </w:rPr>
        <w:t>Kirylczuk</w:t>
      </w:r>
      <w:proofErr w:type="spellEnd"/>
      <w:r w:rsidRPr="00D12DD2">
        <w:rPr>
          <w:rFonts w:ascii="Verdana" w:hAnsi="Verdana"/>
          <w:sz w:val="20"/>
          <w:szCs w:val="20"/>
        </w:rPr>
        <w:br/>
        <w:t>4. Robert Kotecki</w:t>
      </w:r>
      <w:r w:rsidRPr="00D12DD2">
        <w:rPr>
          <w:rFonts w:ascii="Verdana" w:hAnsi="Verdana"/>
          <w:sz w:val="20"/>
          <w:szCs w:val="20"/>
        </w:rPr>
        <w:br/>
        <w:t>5. Piotr Kozioł</w:t>
      </w:r>
      <w:r w:rsidRPr="00D12DD2">
        <w:rPr>
          <w:rFonts w:ascii="Verdana" w:hAnsi="Verdana"/>
          <w:sz w:val="20"/>
          <w:szCs w:val="20"/>
        </w:rPr>
        <w:br/>
        <w:t>6. Marek Ludwiczak</w:t>
      </w:r>
      <w:r w:rsidRPr="00D12DD2">
        <w:rPr>
          <w:rFonts w:ascii="Verdana" w:hAnsi="Verdana"/>
          <w:sz w:val="20"/>
          <w:szCs w:val="20"/>
        </w:rPr>
        <w:br/>
        <w:t>7. Marcin Michałków</w:t>
      </w:r>
      <w:r w:rsidRPr="00D12DD2">
        <w:rPr>
          <w:rFonts w:ascii="Verdana" w:hAnsi="Verdana"/>
          <w:sz w:val="20"/>
          <w:szCs w:val="20"/>
        </w:rPr>
        <w:br/>
        <w:t>8. Dorota Morawska-Romańczuk</w:t>
      </w:r>
      <w:r w:rsidRPr="00D12DD2">
        <w:rPr>
          <w:rFonts w:ascii="Verdana" w:hAnsi="Verdana"/>
          <w:sz w:val="20"/>
          <w:szCs w:val="20"/>
        </w:rPr>
        <w:br/>
        <w:t xml:space="preserve">9. Bartosz </w:t>
      </w:r>
      <w:proofErr w:type="spellStart"/>
      <w:r w:rsidRPr="00D12DD2">
        <w:rPr>
          <w:rFonts w:ascii="Verdana" w:hAnsi="Verdana"/>
          <w:sz w:val="20"/>
          <w:szCs w:val="20"/>
        </w:rPr>
        <w:t>Powiecki</w:t>
      </w:r>
      <w:proofErr w:type="spellEnd"/>
      <w:r w:rsidRPr="00D12DD2">
        <w:rPr>
          <w:rFonts w:ascii="Verdana" w:hAnsi="Verdana"/>
          <w:sz w:val="20"/>
          <w:szCs w:val="20"/>
        </w:rPr>
        <w:br/>
        <w:t>10. Radosław Przybylski</w:t>
      </w:r>
      <w:r w:rsidRPr="00D12DD2">
        <w:rPr>
          <w:rFonts w:ascii="Verdana" w:hAnsi="Verdana"/>
          <w:sz w:val="20"/>
          <w:szCs w:val="20"/>
        </w:rPr>
        <w:br/>
        <w:t>11. Michał Pyrek</w:t>
      </w:r>
      <w:r w:rsidRPr="00D12DD2">
        <w:rPr>
          <w:rFonts w:ascii="Verdana" w:hAnsi="Verdana"/>
          <w:sz w:val="20"/>
          <w:szCs w:val="20"/>
        </w:rPr>
        <w:br/>
        <w:t>12. Monika Szwestka</w:t>
      </w:r>
      <w:r w:rsidRPr="00D12DD2">
        <w:rPr>
          <w:rFonts w:ascii="Verdana" w:hAnsi="Verdana"/>
          <w:sz w:val="20"/>
          <w:szCs w:val="20"/>
        </w:rPr>
        <w:br/>
        <w:t>13. Kaja Wybiera</w:t>
      </w:r>
      <w:r w:rsidRPr="00D12DD2">
        <w:rPr>
          <w:rFonts w:ascii="Verdana" w:hAnsi="Verdana"/>
          <w:sz w:val="20"/>
          <w:szCs w:val="20"/>
        </w:rPr>
        <w:br/>
        <w:t>14. Mateusz Zając</w:t>
      </w:r>
      <w:r w:rsidRPr="00D12DD2">
        <w:rPr>
          <w:rFonts w:ascii="Verdana" w:hAnsi="Verdana"/>
          <w:sz w:val="20"/>
          <w:szCs w:val="20"/>
        </w:rPr>
        <w:br/>
        <w:t>15. Maciej Zieliński</w:t>
      </w:r>
    </w:p>
    <w:p w:rsidR="00D12DD2" w:rsidRDefault="00D12DD2" w:rsidP="00D12DD2">
      <w:pPr>
        <w:shd w:val="clear" w:color="auto" w:fill="FFFFFF"/>
        <w:spacing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D12DD2">
        <w:rPr>
          <w:rFonts w:ascii="Verdana" w:hAnsi="Verdana"/>
          <w:sz w:val="20"/>
          <w:szCs w:val="20"/>
        </w:rPr>
        <w:t>Ad</w:t>
      </w:r>
      <w:r>
        <w:rPr>
          <w:rFonts w:ascii="Verdana" w:hAnsi="Verdana"/>
          <w:sz w:val="20"/>
          <w:szCs w:val="20"/>
        </w:rPr>
        <w:t>.</w:t>
      </w:r>
      <w:r w:rsidRPr="00D12D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</w:t>
      </w:r>
      <w:r w:rsidRPr="00D12DD2">
        <w:rPr>
          <w:rFonts w:ascii="Verdana" w:hAnsi="Verdana"/>
          <w:sz w:val="20"/>
          <w:szCs w:val="20"/>
        </w:rPr>
        <w:t xml:space="preserve"> </w:t>
      </w:r>
    </w:p>
    <w:p w:rsidR="00D12DD2" w:rsidRPr="00D12DD2" w:rsidRDefault="00D12DD2" w:rsidP="00D12DD2">
      <w:p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D12DD2">
        <w:rPr>
          <w:rFonts w:ascii="Verdana" w:hAnsi="Verdana"/>
          <w:sz w:val="20"/>
          <w:szCs w:val="20"/>
        </w:rPr>
        <w:t xml:space="preserve">Przewodniczący Rady otworzył obrady sesji nadzwyczajnej i poinformował, że w dniu </w:t>
      </w:r>
      <w:r w:rsidRPr="00D12DD2">
        <w:rPr>
          <w:rFonts w:ascii="Verdana" w:eastAsia="Times New Roman" w:hAnsi="Verdana"/>
          <w:b/>
          <w:sz w:val="20"/>
          <w:szCs w:val="20"/>
        </w:rPr>
        <w:t xml:space="preserve">                  </w:t>
      </w:r>
      <w:r w:rsidRPr="00D12DD2">
        <w:rPr>
          <w:rFonts w:ascii="Verdana" w:eastAsia="Times New Roman" w:hAnsi="Verdana"/>
          <w:sz w:val="20"/>
          <w:szCs w:val="20"/>
        </w:rPr>
        <w:t>9 czerwca  2025 r. na podstawie art.</w:t>
      </w:r>
      <w:r w:rsidRPr="00D12DD2">
        <w:rPr>
          <w:rFonts w:ascii="Verdana" w:hAnsi="Verdana"/>
          <w:sz w:val="20"/>
          <w:szCs w:val="20"/>
        </w:rPr>
        <w:t xml:space="preserve"> 20 ust</w:t>
      </w:r>
      <w:r w:rsidRPr="00D12DD2">
        <w:rPr>
          <w:rFonts w:ascii="Verdana" w:hAnsi="Verdana"/>
          <w:sz w:val="20"/>
          <w:szCs w:val="20"/>
        </w:rPr>
        <w:t xml:space="preserve">.3 ustawy z dnia  </w:t>
      </w:r>
      <w:r w:rsidRPr="00D12DD2">
        <w:rPr>
          <w:rFonts w:ascii="Verdana" w:hAnsi="Verdana"/>
          <w:sz w:val="20"/>
          <w:szCs w:val="20"/>
        </w:rPr>
        <w:t>8 marca 1990 r. o samorządzie gminnym</w:t>
      </w:r>
      <w:r w:rsidRPr="00D12DD2">
        <w:rPr>
          <w:rFonts w:ascii="Verdana" w:eastAsia="Times New Roman" w:hAnsi="Verdana"/>
          <w:sz w:val="20"/>
          <w:szCs w:val="20"/>
        </w:rPr>
        <w:t xml:space="preserve"> radni złożyli wniosek o zwołanie sesji nadzwyczajnej z następującym porządkiem obrad: </w:t>
      </w:r>
    </w:p>
    <w:p w:rsidR="00D12DD2" w:rsidRPr="00D12DD2" w:rsidRDefault="00D12DD2" w:rsidP="00913603">
      <w:pPr>
        <w:pStyle w:val="Akapitzlist"/>
        <w:numPr>
          <w:ilvl w:val="0"/>
          <w:numId w:val="1"/>
        </w:numPr>
        <w:shd w:val="clear" w:color="auto" w:fill="FFFFFF"/>
        <w:rPr>
          <w:rFonts w:ascii="Verdana" w:eastAsia="Times New Roman" w:hAnsi="Verdana"/>
          <w:sz w:val="20"/>
          <w:szCs w:val="20"/>
        </w:rPr>
      </w:pPr>
      <w:r w:rsidRPr="00D12DD2">
        <w:rPr>
          <w:rFonts w:ascii="Verdana" w:eastAsia="Times New Roman" w:hAnsi="Verdana"/>
          <w:sz w:val="20"/>
          <w:szCs w:val="20"/>
        </w:rPr>
        <w:t>Rozpoczęcie posiedzenia sesji Rady Miejskiej.</w:t>
      </w:r>
    </w:p>
    <w:p w:rsidR="00D12DD2" w:rsidRPr="00D12DD2" w:rsidRDefault="00D12DD2" w:rsidP="009136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 w:rsidRPr="00D12DD2">
        <w:rPr>
          <w:rFonts w:ascii="Verdana" w:eastAsia="Times New Roman" w:hAnsi="Verdana"/>
          <w:sz w:val="20"/>
          <w:szCs w:val="20"/>
        </w:rPr>
        <w:t>Rozpatrzenie projektu uchwały w sprawie:</w:t>
      </w:r>
    </w:p>
    <w:p w:rsidR="00D12DD2" w:rsidRPr="00D12DD2" w:rsidRDefault="00D12DD2" w:rsidP="0091360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Verdana" w:eastAsia="Times New Roman" w:hAnsi="Verdana"/>
          <w:sz w:val="20"/>
          <w:szCs w:val="20"/>
        </w:rPr>
      </w:pPr>
      <w:r w:rsidRPr="00D12DD2">
        <w:rPr>
          <w:rFonts w:ascii="Verdana" w:eastAsia="Times New Roman" w:hAnsi="Verdana"/>
          <w:sz w:val="20"/>
          <w:szCs w:val="20"/>
        </w:rPr>
        <w:t>zmiany uchwały budżetowej Miasta Szklarska Poręba na rok 2025,</w:t>
      </w:r>
    </w:p>
    <w:p w:rsidR="00D12DD2" w:rsidRPr="00D12DD2" w:rsidRDefault="00D12DD2" w:rsidP="0091360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 w:rsidRPr="00D12DD2">
        <w:rPr>
          <w:rFonts w:ascii="Verdana" w:eastAsia="Times New Roman" w:hAnsi="Verdana"/>
          <w:sz w:val="20"/>
          <w:szCs w:val="20"/>
        </w:rPr>
        <w:t>zmiany Wieloletniej Prognozy Finansowej Miasta Szklarska Poręba,</w:t>
      </w:r>
    </w:p>
    <w:p w:rsidR="00D12DD2" w:rsidRPr="00D12DD2" w:rsidRDefault="00D12DD2" w:rsidP="0091360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 w:rsidRPr="00D12DD2">
        <w:rPr>
          <w:rFonts w:ascii="Verdana" w:eastAsia="Times New Roman" w:hAnsi="Verdana"/>
          <w:sz w:val="20"/>
          <w:szCs w:val="20"/>
        </w:rPr>
        <w:t xml:space="preserve">zmiany uchwały z nr XIII/161/25 Rady Miejskiej w Szklarskiej Porębie z dnia 27 marca 2025 r. w sprawie opłaty targowej na terenie Miasta Szklarska Poręba, </w:t>
      </w:r>
    </w:p>
    <w:p w:rsidR="00D12DD2" w:rsidRPr="00D12DD2" w:rsidRDefault="00D12DD2" w:rsidP="0091360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 w:rsidRPr="00D12DD2">
        <w:rPr>
          <w:rFonts w:ascii="Verdana" w:eastAsia="Times New Roman" w:hAnsi="Verdana"/>
          <w:sz w:val="20"/>
          <w:szCs w:val="20"/>
        </w:rPr>
        <w:t xml:space="preserve">uchwalenia zmiany Studium uwarunkowań i kierunków zagospodarowania przestrzennego miasta Szklarska Poręba – obszar Szklarskiej Poręby Dolnej i Huty Julia – Etap 1, </w:t>
      </w:r>
    </w:p>
    <w:p w:rsidR="00D12DD2" w:rsidRPr="00D12DD2" w:rsidRDefault="00D12DD2" w:rsidP="00913603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 w:rsidRPr="00D12DD2">
        <w:rPr>
          <w:rFonts w:ascii="Verdana" w:eastAsia="Times New Roman" w:hAnsi="Verdana"/>
          <w:sz w:val="20"/>
          <w:szCs w:val="20"/>
        </w:rPr>
        <w:t>powołania komisji doraźnej Rady Miejskiej w Szklarskiej Porębie.</w:t>
      </w:r>
    </w:p>
    <w:p w:rsidR="00D12DD2" w:rsidRPr="00D12DD2" w:rsidRDefault="00D12DD2" w:rsidP="009136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 w:rsidRPr="00D12DD2">
        <w:rPr>
          <w:rFonts w:ascii="Verdana" w:eastAsia="Times New Roman" w:hAnsi="Verdana"/>
          <w:sz w:val="20"/>
          <w:szCs w:val="20"/>
        </w:rPr>
        <w:t>Zamknięcie p</w:t>
      </w:r>
      <w:r>
        <w:rPr>
          <w:rFonts w:ascii="Verdana" w:eastAsia="Times New Roman" w:hAnsi="Verdana"/>
          <w:sz w:val="20"/>
          <w:szCs w:val="20"/>
        </w:rPr>
        <w:t>osiedzenia sesji Rady Miejskiej</w:t>
      </w:r>
    </w:p>
    <w:p w:rsidR="00D12DD2" w:rsidRPr="00D12DD2" w:rsidRDefault="00D12DD2" w:rsidP="00D12DD2">
      <w:pPr>
        <w:pStyle w:val="NormalnyWeb"/>
        <w:spacing w:after="240" w:afterAutospacing="0"/>
        <w:rPr>
          <w:rStyle w:val="Pogrubienie"/>
          <w:rFonts w:ascii="Verdana" w:hAnsi="Verdana"/>
          <w:sz w:val="20"/>
          <w:szCs w:val="20"/>
        </w:rPr>
      </w:pPr>
      <w:r w:rsidRPr="00D12DD2">
        <w:rPr>
          <w:rFonts w:ascii="Verdana" w:hAnsi="Verdana"/>
          <w:sz w:val="20"/>
          <w:szCs w:val="20"/>
        </w:rPr>
        <w:t xml:space="preserve">Przewodniczącego Rady Miejskiej </w:t>
      </w:r>
      <w:r>
        <w:rPr>
          <w:rFonts w:ascii="Verdana" w:hAnsi="Verdana"/>
          <w:sz w:val="20"/>
          <w:szCs w:val="20"/>
        </w:rPr>
        <w:t xml:space="preserve">złożył </w:t>
      </w:r>
      <w:r w:rsidRPr="00D12DD2">
        <w:rPr>
          <w:rFonts w:ascii="Verdana" w:hAnsi="Verdana"/>
          <w:sz w:val="20"/>
          <w:szCs w:val="20"/>
        </w:rPr>
        <w:t xml:space="preserve">wniosek o wycofanie z porządku obrad projektu uchwały w sprawie zmiany Studium uwarunkowań i kierunków zagospodarowania przestrzennego miasta Szklarska Poręba – obszar Szklarskiej Poręby Dolnej i Huty Julia – Etap 1. </w:t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Style w:val="Pogrubienie"/>
          <w:rFonts w:ascii="Verdana" w:hAnsi="Verdana"/>
          <w:b w:val="0"/>
          <w:sz w:val="20"/>
          <w:szCs w:val="20"/>
        </w:rPr>
        <w:t>Radni,</w:t>
      </w:r>
      <w:r w:rsidRPr="00D12DD2">
        <w:rPr>
          <w:rStyle w:val="Pogrubienie"/>
          <w:rFonts w:ascii="Verdana" w:hAnsi="Verdana"/>
          <w:sz w:val="20"/>
          <w:szCs w:val="20"/>
        </w:rPr>
        <w:t xml:space="preserve"> </w:t>
      </w:r>
      <w:r w:rsidRPr="00D12DD2">
        <w:rPr>
          <w:rFonts w:ascii="Verdana" w:eastAsia="Times New Roman" w:hAnsi="Verdana"/>
          <w:sz w:val="20"/>
          <w:szCs w:val="20"/>
        </w:rPr>
        <w:t>którzy złożyli wniosek o zwołanie sesji nadzwyczajnej wyra</w:t>
      </w:r>
      <w:r w:rsidRPr="00D12DD2">
        <w:rPr>
          <w:rFonts w:ascii="Verdana" w:eastAsia="Times New Roman" w:hAnsi="Verdana"/>
          <w:sz w:val="20"/>
          <w:szCs w:val="20"/>
        </w:rPr>
        <w:t xml:space="preserve">zili </w:t>
      </w:r>
      <w:r w:rsidRPr="00D12DD2">
        <w:rPr>
          <w:rFonts w:ascii="Verdana" w:eastAsia="Times New Roman" w:hAnsi="Verdana"/>
          <w:sz w:val="20"/>
          <w:szCs w:val="20"/>
        </w:rPr>
        <w:t>zgodę na zmianę porządku obrad</w:t>
      </w:r>
      <w:r w:rsidRPr="00D12DD2">
        <w:rPr>
          <w:rFonts w:ascii="Verdana" w:eastAsia="Times New Roman" w:hAnsi="Verdana"/>
          <w:sz w:val="20"/>
          <w:szCs w:val="20"/>
        </w:rPr>
        <w:t>.</w:t>
      </w:r>
    </w:p>
    <w:p w:rsidR="00913603" w:rsidRDefault="00913603" w:rsidP="00D12DD2">
      <w:pPr>
        <w:pStyle w:val="NormalnyWeb"/>
        <w:spacing w:after="240" w:afterAutospacing="0"/>
        <w:rPr>
          <w:rStyle w:val="Pogrubienie"/>
          <w:rFonts w:ascii="Verdana" w:hAnsi="Verdana"/>
          <w:sz w:val="20"/>
          <w:szCs w:val="20"/>
          <w:u w:val="single"/>
        </w:rPr>
      </w:pPr>
    </w:p>
    <w:p w:rsidR="00913603" w:rsidRDefault="00913603" w:rsidP="00D12DD2">
      <w:pPr>
        <w:pStyle w:val="NormalnyWeb"/>
        <w:spacing w:after="240" w:afterAutospacing="0"/>
        <w:rPr>
          <w:rStyle w:val="Pogrubienie"/>
          <w:rFonts w:ascii="Verdana" w:hAnsi="Verdana"/>
          <w:sz w:val="20"/>
          <w:szCs w:val="20"/>
          <w:u w:val="single"/>
        </w:rPr>
      </w:pPr>
    </w:p>
    <w:p w:rsidR="00913603" w:rsidRDefault="00D12DD2" w:rsidP="00D12DD2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bookmarkStart w:id="0" w:name="_GoBack"/>
      <w:bookmarkEnd w:id="0"/>
      <w:r w:rsidRPr="00D12DD2">
        <w:rPr>
          <w:rStyle w:val="Pogrubienie"/>
          <w:rFonts w:ascii="Verdana" w:hAnsi="Verdana"/>
          <w:sz w:val="20"/>
          <w:szCs w:val="20"/>
          <w:u w:val="single"/>
        </w:rPr>
        <w:lastRenderedPageBreak/>
        <w:t>Wyniki głosowania</w:t>
      </w:r>
      <w:r w:rsidRPr="00D12DD2">
        <w:rPr>
          <w:rFonts w:ascii="Verdana" w:hAnsi="Verdana"/>
          <w:sz w:val="20"/>
          <w:szCs w:val="20"/>
        </w:rPr>
        <w:br/>
        <w:t>ZA: 1</w:t>
      </w:r>
      <w:r>
        <w:rPr>
          <w:rFonts w:ascii="Verdana" w:hAnsi="Verdana"/>
          <w:sz w:val="20"/>
          <w:szCs w:val="20"/>
        </w:rPr>
        <w:t>1</w:t>
      </w:r>
      <w:r w:rsidRPr="00D12DD2">
        <w:rPr>
          <w:rFonts w:ascii="Verdana" w:hAnsi="Verdana"/>
          <w:sz w:val="20"/>
          <w:szCs w:val="20"/>
        </w:rPr>
        <w:t xml:space="preserve">, PRZECIW: 0, WSTRZYMUJĘ SIĘ: 4, BRAK GŁOSU: 0, </w:t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  <w:u w:val="single"/>
        </w:rPr>
        <w:t>Wyniki imienne:</w:t>
      </w:r>
      <w:r>
        <w:rPr>
          <w:rFonts w:ascii="Verdana" w:hAnsi="Verdana"/>
          <w:sz w:val="20"/>
          <w:szCs w:val="20"/>
        </w:rPr>
        <w:br/>
        <w:t xml:space="preserve">ZA (11) </w:t>
      </w:r>
      <w:r w:rsidRPr="00D12DD2">
        <w:rPr>
          <w:rFonts w:ascii="Verdana" w:hAnsi="Verdana"/>
          <w:sz w:val="20"/>
          <w:szCs w:val="20"/>
        </w:rPr>
        <w:t xml:space="preserve">Dorota Bieńkowska, Artur </w:t>
      </w:r>
      <w:proofErr w:type="spellStart"/>
      <w:r w:rsidRPr="00D12DD2">
        <w:rPr>
          <w:rFonts w:ascii="Verdana" w:hAnsi="Verdana"/>
          <w:sz w:val="20"/>
          <w:szCs w:val="20"/>
        </w:rPr>
        <w:t>Kirylczuk</w:t>
      </w:r>
      <w:proofErr w:type="spellEnd"/>
      <w:r w:rsidRPr="00D12DD2">
        <w:rPr>
          <w:rFonts w:ascii="Verdana" w:hAnsi="Verdana"/>
          <w:sz w:val="20"/>
          <w:szCs w:val="20"/>
        </w:rPr>
        <w:t>, Marek Ludwiczak, Marcin Michałków, Dorota Morawska-Romańczuk, Michał Pyrek,</w:t>
      </w:r>
      <w:r w:rsidRPr="00D12D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Radosław Przybylski, </w:t>
      </w:r>
      <w:r w:rsidRPr="00D12DD2">
        <w:rPr>
          <w:rFonts w:ascii="Verdana" w:hAnsi="Verdana"/>
          <w:sz w:val="20"/>
          <w:szCs w:val="20"/>
        </w:rPr>
        <w:t xml:space="preserve">Monika Szwestka, Kaja Wybiera, </w:t>
      </w:r>
      <w:r>
        <w:rPr>
          <w:rFonts w:ascii="Verdana" w:hAnsi="Verdana"/>
          <w:sz w:val="20"/>
          <w:szCs w:val="20"/>
        </w:rPr>
        <w:t xml:space="preserve">Mateusz Zając, Maciej Zieliński WSTRZYMUJĘ SIĘ (4) </w:t>
      </w:r>
      <w:r w:rsidRPr="00D12DD2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D12DD2">
        <w:rPr>
          <w:rFonts w:ascii="Verdana" w:hAnsi="Verdana"/>
          <w:sz w:val="20"/>
          <w:szCs w:val="20"/>
        </w:rPr>
        <w:t>Hochół</w:t>
      </w:r>
      <w:proofErr w:type="spellEnd"/>
      <w:r w:rsidRPr="00D12DD2">
        <w:rPr>
          <w:rFonts w:ascii="Verdana" w:hAnsi="Verdana"/>
          <w:sz w:val="20"/>
          <w:szCs w:val="20"/>
        </w:rPr>
        <w:t xml:space="preserve">, Robert Kotecki, Piotr Kozioł, Bartosz </w:t>
      </w:r>
      <w:proofErr w:type="spellStart"/>
      <w:r w:rsidRPr="00D12DD2">
        <w:rPr>
          <w:rFonts w:ascii="Verdana" w:hAnsi="Verdana"/>
          <w:sz w:val="20"/>
          <w:szCs w:val="20"/>
        </w:rPr>
        <w:t>Powiecki</w:t>
      </w:r>
      <w:proofErr w:type="spellEnd"/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Ad </w:t>
      </w:r>
      <w:r w:rsidRPr="00D12DD2">
        <w:rPr>
          <w:rFonts w:ascii="Verdana" w:hAnsi="Verdana"/>
          <w:sz w:val="20"/>
          <w:szCs w:val="20"/>
        </w:rPr>
        <w:t xml:space="preserve">2. </w:t>
      </w:r>
    </w:p>
    <w:p w:rsidR="00913603" w:rsidRDefault="00D12DD2" w:rsidP="00D12DD2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Skarbnik Miasta Oliwia Mitura przedstawiła projekty uchwał w sprawie:</w:t>
      </w:r>
      <w:r w:rsidRPr="00D12DD2">
        <w:rPr>
          <w:rFonts w:ascii="Verdana" w:hAnsi="Verdana"/>
          <w:sz w:val="20"/>
          <w:szCs w:val="20"/>
        </w:rPr>
        <w:br/>
        <w:t>1) zmiany uchwały budżetowej Miasta</w:t>
      </w:r>
      <w:r w:rsidRPr="00D12DD2">
        <w:rPr>
          <w:rFonts w:ascii="Verdana" w:hAnsi="Verdana"/>
          <w:sz w:val="20"/>
          <w:szCs w:val="20"/>
        </w:rPr>
        <w:t xml:space="preserve"> Szklarska Poręba na rok 2025,</w:t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D12DD2">
        <w:rPr>
          <w:rFonts w:ascii="Verdana" w:hAnsi="Verdana"/>
          <w:sz w:val="20"/>
          <w:szCs w:val="20"/>
        </w:rPr>
        <w:br/>
        <w:t xml:space="preserve">zmiany uchwały budżetowej Miasta Szklarska Poręba na rok 2025,. </w:t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D12DD2">
        <w:rPr>
          <w:rFonts w:ascii="Verdana" w:hAnsi="Verdana"/>
          <w:sz w:val="20"/>
          <w:szCs w:val="20"/>
        </w:rPr>
        <w:br/>
        <w:t>ZA: 1</w:t>
      </w:r>
      <w:r>
        <w:rPr>
          <w:rFonts w:ascii="Verdana" w:hAnsi="Verdana"/>
          <w:sz w:val="20"/>
          <w:szCs w:val="20"/>
        </w:rPr>
        <w:t>1</w:t>
      </w:r>
      <w:r w:rsidRPr="00D12DD2">
        <w:rPr>
          <w:rFonts w:ascii="Verdana" w:hAnsi="Verdana"/>
          <w:sz w:val="20"/>
          <w:szCs w:val="20"/>
        </w:rPr>
        <w:t xml:space="preserve">, PRZECIW: 2, WSTRZYMUJĘ SIĘ: 2, BRAK GŁOSU: 0, </w:t>
      </w:r>
    </w:p>
    <w:p w:rsidR="00913603" w:rsidRPr="00913603" w:rsidRDefault="00D12DD2" w:rsidP="00D12DD2">
      <w:pPr>
        <w:pStyle w:val="NormalnyWeb"/>
        <w:spacing w:after="240" w:afterAutospacing="0"/>
        <w:rPr>
          <w:rFonts w:ascii="Verdana" w:hAnsi="Verdana"/>
          <w:b/>
          <w:sz w:val="20"/>
          <w:szCs w:val="20"/>
        </w:rPr>
      </w:pP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  <w:u w:val="single"/>
        </w:rPr>
        <w:t>Wyniki imienne:</w:t>
      </w:r>
      <w:r w:rsidRPr="00D12DD2">
        <w:rPr>
          <w:rFonts w:ascii="Verdana" w:hAnsi="Verdana"/>
          <w:sz w:val="20"/>
          <w:szCs w:val="20"/>
        </w:rPr>
        <w:br/>
        <w:t>ZA (1</w:t>
      </w:r>
      <w:r>
        <w:rPr>
          <w:rFonts w:ascii="Verdana" w:hAnsi="Verdana"/>
          <w:sz w:val="20"/>
          <w:szCs w:val="20"/>
        </w:rPr>
        <w:t xml:space="preserve">1) </w:t>
      </w:r>
      <w:r w:rsidRPr="00D12DD2">
        <w:rPr>
          <w:rFonts w:ascii="Verdana" w:hAnsi="Verdana"/>
          <w:sz w:val="20"/>
          <w:szCs w:val="20"/>
        </w:rPr>
        <w:t xml:space="preserve">Mirosław </w:t>
      </w:r>
      <w:proofErr w:type="spellStart"/>
      <w:r w:rsidRPr="00D12DD2">
        <w:rPr>
          <w:rFonts w:ascii="Verdana" w:hAnsi="Verdana"/>
          <w:sz w:val="20"/>
          <w:szCs w:val="20"/>
        </w:rPr>
        <w:t>Hochół</w:t>
      </w:r>
      <w:proofErr w:type="spellEnd"/>
      <w:r w:rsidRPr="00D12DD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D12DD2">
        <w:rPr>
          <w:rFonts w:ascii="Verdana" w:hAnsi="Verdana"/>
          <w:sz w:val="20"/>
          <w:szCs w:val="20"/>
        </w:rPr>
        <w:t>Kirylczuk</w:t>
      </w:r>
      <w:proofErr w:type="spellEnd"/>
      <w:r w:rsidRPr="00D12DD2">
        <w:rPr>
          <w:rFonts w:ascii="Verdana" w:hAnsi="Verdana"/>
          <w:sz w:val="20"/>
          <w:szCs w:val="20"/>
        </w:rPr>
        <w:t xml:space="preserve">, Robert Kotecki, Piotr Kozioł, Marek Ludwiczak, Marcin Michałków, Bartosz </w:t>
      </w:r>
      <w:proofErr w:type="spellStart"/>
      <w:r w:rsidRPr="00D12DD2">
        <w:rPr>
          <w:rFonts w:ascii="Verdana" w:hAnsi="Verdana"/>
          <w:sz w:val="20"/>
          <w:szCs w:val="20"/>
        </w:rPr>
        <w:t>Powiecki</w:t>
      </w:r>
      <w:proofErr w:type="spellEnd"/>
      <w:r w:rsidRPr="00D12DD2">
        <w:rPr>
          <w:rFonts w:ascii="Verdana" w:hAnsi="Verdana"/>
          <w:sz w:val="20"/>
          <w:szCs w:val="20"/>
        </w:rPr>
        <w:t>, Michał Pyrek,</w:t>
      </w:r>
      <w:r w:rsidRPr="00D12D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Radosław Przybylski, Monika Szwestka, Mateusz Zając PRZECIW (2) </w:t>
      </w:r>
      <w:r w:rsidRPr="00D12DD2">
        <w:rPr>
          <w:rFonts w:ascii="Verdana" w:hAnsi="Verdana"/>
          <w:sz w:val="20"/>
          <w:szCs w:val="20"/>
        </w:rPr>
        <w:t>Dorota Bieńkowska, Maciej Zie</w:t>
      </w:r>
      <w:r>
        <w:rPr>
          <w:rFonts w:ascii="Verdana" w:hAnsi="Verdana"/>
          <w:sz w:val="20"/>
          <w:szCs w:val="20"/>
        </w:rPr>
        <w:t>liński</w:t>
      </w:r>
      <w:r>
        <w:rPr>
          <w:rFonts w:ascii="Verdana" w:hAnsi="Verdana"/>
          <w:sz w:val="20"/>
          <w:szCs w:val="20"/>
        </w:rPr>
        <w:br/>
        <w:t xml:space="preserve">WSTRZYMUJĘ SIĘ (2) </w:t>
      </w:r>
      <w:r w:rsidRPr="00D12DD2">
        <w:rPr>
          <w:rFonts w:ascii="Verdana" w:hAnsi="Verdana"/>
          <w:sz w:val="20"/>
          <w:szCs w:val="20"/>
        </w:rPr>
        <w:t>Dorota Morawska-Romańczuk, Kaja Wybiera</w:t>
      </w:r>
      <w:r w:rsidRPr="00D12DD2">
        <w:rPr>
          <w:rFonts w:ascii="Verdana" w:hAnsi="Verdana"/>
          <w:sz w:val="20"/>
          <w:szCs w:val="20"/>
        </w:rPr>
        <w:br/>
      </w:r>
      <w:r w:rsidR="00913603" w:rsidRPr="00913603">
        <w:rPr>
          <w:rFonts w:ascii="Verdana" w:hAnsi="Verdana"/>
          <w:b/>
          <w:sz w:val="20"/>
          <w:szCs w:val="20"/>
        </w:rPr>
        <w:t>Uchwała nr XVII/194/25</w:t>
      </w:r>
    </w:p>
    <w:p w:rsidR="00D12DD2" w:rsidRPr="00913603" w:rsidRDefault="00D12DD2" w:rsidP="00D12DD2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  <w:r w:rsidRPr="00D12DD2">
        <w:rPr>
          <w:rFonts w:ascii="Verdana" w:hAnsi="Verdana"/>
          <w:sz w:val="20"/>
          <w:szCs w:val="20"/>
        </w:rPr>
        <w:br/>
        <w:t>2) zmiany Wieloletniej Prognozy Finans</w:t>
      </w:r>
      <w:r>
        <w:rPr>
          <w:rFonts w:ascii="Verdana" w:hAnsi="Verdana"/>
          <w:sz w:val="20"/>
          <w:szCs w:val="20"/>
        </w:rPr>
        <w:t>owej Miasta Szklarska Poręba,</w:t>
      </w:r>
    </w:p>
    <w:p w:rsidR="00D12DD2" w:rsidRPr="00913603" w:rsidRDefault="00D12DD2" w:rsidP="00D12DD2">
      <w:pPr>
        <w:pStyle w:val="NormalnyWeb"/>
        <w:spacing w:after="240" w:afterAutospacing="0"/>
        <w:rPr>
          <w:rFonts w:ascii="Verdana" w:hAnsi="Verdana"/>
          <w:b/>
          <w:sz w:val="20"/>
          <w:szCs w:val="20"/>
        </w:rPr>
      </w:pPr>
      <w:r w:rsidRPr="00D12DD2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D12DD2">
        <w:rPr>
          <w:rFonts w:ascii="Verdana" w:hAnsi="Verdana"/>
          <w:sz w:val="20"/>
          <w:szCs w:val="20"/>
        </w:rPr>
        <w:br/>
        <w:t xml:space="preserve">zmiany Wieloletniej Prognozy Finansowej Miasta Szklarska Poręba. </w:t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D12DD2">
        <w:rPr>
          <w:rFonts w:ascii="Verdana" w:hAnsi="Verdana"/>
          <w:sz w:val="20"/>
          <w:szCs w:val="20"/>
        </w:rPr>
        <w:br/>
        <w:t>ZA: 1</w:t>
      </w:r>
      <w:r w:rsidR="00913603">
        <w:rPr>
          <w:rFonts w:ascii="Verdana" w:hAnsi="Verdana"/>
          <w:sz w:val="20"/>
          <w:szCs w:val="20"/>
        </w:rPr>
        <w:t>3</w:t>
      </w:r>
      <w:r w:rsidRPr="00D12DD2">
        <w:rPr>
          <w:rFonts w:ascii="Verdana" w:hAnsi="Verdana"/>
          <w:sz w:val="20"/>
          <w:szCs w:val="20"/>
        </w:rPr>
        <w:t xml:space="preserve">, PRZECIW: 0, WSTRZYMUJĘ SIĘ: 2, BRAK GŁOSU: 0, </w:t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  <w:u w:val="single"/>
        </w:rPr>
        <w:t>Wyniki imienne:</w:t>
      </w:r>
      <w:r w:rsidRPr="00D12DD2">
        <w:rPr>
          <w:rFonts w:ascii="Verdana" w:hAnsi="Verdana"/>
          <w:sz w:val="20"/>
          <w:szCs w:val="20"/>
        </w:rPr>
        <w:br/>
        <w:t>ZA (1</w:t>
      </w:r>
      <w:r>
        <w:rPr>
          <w:rFonts w:ascii="Verdana" w:hAnsi="Verdana"/>
          <w:sz w:val="20"/>
          <w:szCs w:val="20"/>
        </w:rPr>
        <w:t>3</w:t>
      </w:r>
      <w:r w:rsidR="00913603">
        <w:rPr>
          <w:rFonts w:ascii="Verdana" w:hAnsi="Verdana"/>
          <w:sz w:val="20"/>
          <w:szCs w:val="20"/>
        </w:rPr>
        <w:t xml:space="preserve">) </w:t>
      </w:r>
      <w:r w:rsidRPr="00D12DD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D12DD2">
        <w:rPr>
          <w:rFonts w:ascii="Verdana" w:hAnsi="Verdana"/>
          <w:sz w:val="20"/>
          <w:szCs w:val="20"/>
        </w:rPr>
        <w:t>Hochół</w:t>
      </w:r>
      <w:proofErr w:type="spellEnd"/>
      <w:r w:rsidRPr="00D12DD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D12DD2">
        <w:rPr>
          <w:rFonts w:ascii="Verdana" w:hAnsi="Verdana"/>
          <w:sz w:val="20"/>
          <w:szCs w:val="20"/>
        </w:rPr>
        <w:t>Kirylczuk</w:t>
      </w:r>
      <w:proofErr w:type="spellEnd"/>
      <w:r w:rsidRPr="00D12DD2">
        <w:rPr>
          <w:rFonts w:ascii="Verdana" w:hAnsi="Verdana"/>
          <w:sz w:val="20"/>
          <w:szCs w:val="20"/>
        </w:rPr>
        <w:t xml:space="preserve">, Robert Kotecki, Piotr Kozioł, Marek Ludwiczak, Marcin Michałków, Bartosz </w:t>
      </w:r>
      <w:proofErr w:type="spellStart"/>
      <w:r w:rsidRPr="00D12DD2">
        <w:rPr>
          <w:rFonts w:ascii="Verdana" w:hAnsi="Verdana"/>
          <w:sz w:val="20"/>
          <w:szCs w:val="20"/>
        </w:rPr>
        <w:t>Powiecki</w:t>
      </w:r>
      <w:proofErr w:type="spellEnd"/>
      <w:r w:rsidRPr="00D12DD2">
        <w:rPr>
          <w:rFonts w:ascii="Verdana" w:hAnsi="Verdana"/>
          <w:sz w:val="20"/>
          <w:szCs w:val="20"/>
        </w:rPr>
        <w:t>, Michał Pyrek, Radosław Przybylski</w:t>
      </w:r>
      <w:r w:rsidR="00913603">
        <w:rPr>
          <w:rFonts w:ascii="Verdana" w:hAnsi="Verdana"/>
          <w:sz w:val="20"/>
          <w:szCs w:val="20"/>
        </w:rPr>
        <w:t xml:space="preserve">, </w:t>
      </w:r>
      <w:r w:rsidRPr="00D12DD2">
        <w:rPr>
          <w:rFonts w:ascii="Verdana" w:hAnsi="Verdana"/>
          <w:sz w:val="20"/>
          <w:szCs w:val="20"/>
        </w:rPr>
        <w:t xml:space="preserve">Monika Szwestka, </w:t>
      </w:r>
      <w:r>
        <w:rPr>
          <w:rFonts w:ascii="Verdana" w:hAnsi="Verdana"/>
          <w:sz w:val="20"/>
          <w:szCs w:val="20"/>
        </w:rPr>
        <w:t xml:space="preserve">Mateusz Zając, Maciej Zieliński WSTRZYMUJĘ SIĘ (2) </w:t>
      </w:r>
      <w:r w:rsidRPr="00D12DD2">
        <w:rPr>
          <w:rFonts w:ascii="Verdana" w:hAnsi="Verdana"/>
          <w:sz w:val="20"/>
          <w:szCs w:val="20"/>
        </w:rPr>
        <w:t>Dorota Morawska-Romańczuk, Kaja Wybiera</w:t>
      </w:r>
      <w:r w:rsidRPr="00D12DD2">
        <w:rPr>
          <w:rFonts w:ascii="Verdana" w:hAnsi="Verdana"/>
          <w:sz w:val="20"/>
          <w:szCs w:val="20"/>
        </w:rPr>
        <w:br/>
      </w:r>
      <w:r w:rsidR="00913603" w:rsidRPr="00913603">
        <w:rPr>
          <w:rFonts w:ascii="Verdana" w:hAnsi="Verdana"/>
          <w:b/>
          <w:sz w:val="20"/>
          <w:szCs w:val="20"/>
        </w:rPr>
        <w:t>Uchwała nr XVII/19</w:t>
      </w:r>
      <w:r w:rsidR="00913603">
        <w:rPr>
          <w:rFonts w:ascii="Verdana" w:hAnsi="Verdana"/>
          <w:b/>
          <w:sz w:val="20"/>
          <w:szCs w:val="20"/>
        </w:rPr>
        <w:t>5</w:t>
      </w:r>
      <w:r w:rsidR="00913603" w:rsidRPr="00913603">
        <w:rPr>
          <w:rFonts w:ascii="Verdana" w:hAnsi="Verdana"/>
          <w:b/>
          <w:sz w:val="20"/>
          <w:szCs w:val="20"/>
        </w:rPr>
        <w:t>/25</w:t>
      </w:r>
    </w:p>
    <w:p w:rsidR="00D12DD2" w:rsidRDefault="00D12DD2" w:rsidP="00D12D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Przewodniczący Rady przedstawił projekty uchwał w sprawie </w:t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</w:rPr>
        <w:br/>
        <w:t>3) zmiany uchwały z nr XIII/161/25 Rady Miejskiej w Szklarskiej Porębie z dnia 27 marca 2025 r. w sprawie opłaty targowej na ter</w:t>
      </w:r>
      <w:r>
        <w:rPr>
          <w:rFonts w:ascii="Verdana" w:hAnsi="Verdana"/>
          <w:sz w:val="20"/>
          <w:szCs w:val="20"/>
        </w:rPr>
        <w:t xml:space="preserve">enie Miasta Szklarska Poręba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Przewodniczący Rady wniósł autopoprawki do projektu uchwały w § 1 w pkt </w:t>
      </w:r>
      <w:r w:rsidRPr="008A45B3">
        <w:rPr>
          <w:rFonts w:ascii="Verdana" w:hAnsi="Verdana"/>
          <w:sz w:val="20"/>
          <w:szCs w:val="20"/>
        </w:rPr>
        <w:t xml:space="preserve">2) w Strefie II – w wysokości </w:t>
      </w:r>
      <w:r>
        <w:rPr>
          <w:rFonts w:ascii="Verdana" w:hAnsi="Verdana"/>
          <w:sz w:val="20"/>
          <w:szCs w:val="20"/>
        </w:rPr>
        <w:t>3</w:t>
      </w:r>
      <w:r w:rsidRPr="008A45B3">
        <w:rPr>
          <w:rFonts w:ascii="Verdana" w:hAnsi="Verdana"/>
          <w:sz w:val="20"/>
          <w:szCs w:val="20"/>
        </w:rPr>
        <w:t xml:space="preserve">0,00 zł za każdy </w:t>
      </w:r>
      <w:r>
        <w:rPr>
          <w:rFonts w:ascii="Verdana" w:hAnsi="Verdana"/>
          <w:sz w:val="20"/>
          <w:szCs w:val="20"/>
        </w:rPr>
        <w:t>dzień</w:t>
      </w:r>
      <w:r>
        <w:rPr>
          <w:rFonts w:ascii="Verdana" w:hAnsi="Verdana"/>
          <w:sz w:val="20"/>
          <w:szCs w:val="20"/>
        </w:rPr>
        <w:t xml:space="preserve"> zamiast w wysokości 10,00 zł za każdy rozpoczęty metr kwadratowy zajętej powierzchni oraz w uzasadnieniu do uchwały. </w:t>
      </w:r>
    </w:p>
    <w:p w:rsidR="00913603" w:rsidRDefault="00913603" w:rsidP="00913603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</w:p>
    <w:p w:rsidR="00913603" w:rsidRDefault="00913603" w:rsidP="00913603">
      <w:pPr>
        <w:pStyle w:val="NormalnyWeb"/>
        <w:spacing w:after="240" w:afterAutospacing="0"/>
        <w:rPr>
          <w:rFonts w:ascii="Verdana" w:hAnsi="Verdana"/>
          <w:sz w:val="20"/>
          <w:szCs w:val="20"/>
        </w:rPr>
      </w:pPr>
    </w:p>
    <w:p w:rsidR="00913603" w:rsidRPr="00913603" w:rsidRDefault="00D12DD2" w:rsidP="00913603">
      <w:pPr>
        <w:pStyle w:val="NormalnyWeb"/>
        <w:spacing w:after="240" w:afterAutospacing="0"/>
        <w:rPr>
          <w:rFonts w:ascii="Verdana" w:hAnsi="Verdana"/>
          <w:b/>
          <w:sz w:val="20"/>
          <w:szCs w:val="20"/>
        </w:rPr>
      </w:pP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D12DD2">
        <w:rPr>
          <w:rFonts w:ascii="Verdana" w:hAnsi="Verdana"/>
          <w:sz w:val="20"/>
          <w:szCs w:val="20"/>
        </w:rPr>
        <w:br/>
        <w:t xml:space="preserve">zmiany uchwały z nr XIII/161/25 Rady Miejskiej w Szklarskiej Porębie z dnia 27 marca 2025 r. w sprawie opłaty targowej na terenie Miasta Szklarska Poręba . </w:t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</w:rPr>
        <w:lastRenderedPageBreak/>
        <w:br/>
      </w:r>
      <w:r w:rsidRPr="00D12DD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D12DD2">
        <w:rPr>
          <w:rFonts w:ascii="Verdana" w:hAnsi="Verdana"/>
          <w:sz w:val="20"/>
          <w:szCs w:val="20"/>
        </w:rPr>
        <w:br/>
        <w:t>ZA: 1</w:t>
      </w:r>
      <w:r>
        <w:rPr>
          <w:rFonts w:ascii="Verdana" w:hAnsi="Verdana"/>
          <w:sz w:val="20"/>
          <w:szCs w:val="20"/>
        </w:rPr>
        <w:t>4</w:t>
      </w:r>
      <w:r w:rsidRPr="00D12DD2">
        <w:rPr>
          <w:rFonts w:ascii="Verdana" w:hAnsi="Verdana"/>
          <w:sz w:val="20"/>
          <w:szCs w:val="20"/>
        </w:rPr>
        <w:t xml:space="preserve">, PRZECIW: 0, WSTRZYMUJĘ SIĘ: 1, </w:t>
      </w:r>
      <w:r w:rsidR="00913603">
        <w:rPr>
          <w:rFonts w:ascii="Verdana" w:hAnsi="Verdana"/>
          <w:sz w:val="20"/>
          <w:szCs w:val="20"/>
        </w:rPr>
        <w:t>BRAK GŁOSU: 0,</w:t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  <w:u w:val="single"/>
        </w:rPr>
        <w:t>Wyniki imienne:</w:t>
      </w:r>
      <w:r w:rsidR="00913603">
        <w:rPr>
          <w:rFonts w:ascii="Verdana" w:hAnsi="Verdana"/>
          <w:sz w:val="20"/>
          <w:szCs w:val="20"/>
        </w:rPr>
        <w:br/>
        <w:t xml:space="preserve">ZA (14) </w:t>
      </w:r>
      <w:r w:rsidRPr="00D12DD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D12DD2">
        <w:rPr>
          <w:rFonts w:ascii="Verdana" w:hAnsi="Verdana"/>
          <w:sz w:val="20"/>
          <w:szCs w:val="20"/>
        </w:rPr>
        <w:t>Hochół</w:t>
      </w:r>
      <w:proofErr w:type="spellEnd"/>
      <w:r w:rsidRPr="00D12DD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D12DD2">
        <w:rPr>
          <w:rFonts w:ascii="Verdana" w:hAnsi="Verdana"/>
          <w:sz w:val="20"/>
          <w:szCs w:val="20"/>
        </w:rPr>
        <w:t>Kirylczuk</w:t>
      </w:r>
      <w:proofErr w:type="spellEnd"/>
      <w:r w:rsidRPr="00D12DD2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Pr="00D12DD2">
        <w:rPr>
          <w:rFonts w:ascii="Verdana" w:hAnsi="Verdana"/>
          <w:sz w:val="20"/>
          <w:szCs w:val="20"/>
        </w:rPr>
        <w:t>Powiecki</w:t>
      </w:r>
      <w:proofErr w:type="spellEnd"/>
      <w:r w:rsidRPr="00D12DD2">
        <w:rPr>
          <w:rFonts w:ascii="Verdana" w:hAnsi="Verdana"/>
          <w:sz w:val="20"/>
          <w:szCs w:val="20"/>
        </w:rPr>
        <w:t xml:space="preserve">, Michał Pyrek, </w:t>
      </w:r>
      <w:r>
        <w:rPr>
          <w:rFonts w:ascii="Verdana" w:hAnsi="Verdana"/>
          <w:sz w:val="20"/>
          <w:szCs w:val="20"/>
        </w:rPr>
        <w:t>Radosław Przybylski,</w:t>
      </w:r>
      <w:r w:rsidR="00913603" w:rsidRPr="00913603">
        <w:rPr>
          <w:rFonts w:ascii="Verdana" w:hAnsi="Verdana"/>
          <w:sz w:val="20"/>
          <w:szCs w:val="20"/>
        </w:rPr>
        <w:t xml:space="preserve"> </w:t>
      </w:r>
      <w:r w:rsidRPr="00D12DD2">
        <w:rPr>
          <w:rFonts w:ascii="Verdana" w:hAnsi="Verdana"/>
          <w:sz w:val="20"/>
          <w:szCs w:val="20"/>
        </w:rPr>
        <w:t>Kaja Wybiera, Mateusz Zając, Maci</w:t>
      </w:r>
      <w:r w:rsidR="00913603">
        <w:rPr>
          <w:rFonts w:ascii="Verdana" w:hAnsi="Verdana"/>
          <w:sz w:val="20"/>
          <w:szCs w:val="20"/>
        </w:rPr>
        <w:t xml:space="preserve">ej Zieliński </w:t>
      </w:r>
      <w:r>
        <w:rPr>
          <w:rFonts w:ascii="Verdana" w:hAnsi="Verdana"/>
          <w:sz w:val="20"/>
          <w:szCs w:val="20"/>
        </w:rPr>
        <w:t xml:space="preserve">WSTRZYMUJĘ SIĘ (1) </w:t>
      </w:r>
      <w:r w:rsidR="00913603">
        <w:rPr>
          <w:rFonts w:ascii="Verdana" w:hAnsi="Verdana"/>
          <w:sz w:val="20"/>
          <w:szCs w:val="20"/>
        </w:rPr>
        <w:t>Monika Szwestka</w:t>
      </w:r>
      <w:r w:rsidRPr="00D12DD2">
        <w:rPr>
          <w:rFonts w:ascii="Verdana" w:hAnsi="Verdana"/>
          <w:sz w:val="20"/>
          <w:szCs w:val="20"/>
        </w:rPr>
        <w:br/>
      </w:r>
      <w:r w:rsidR="00913603" w:rsidRPr="00913603">
        <w:rPr>
          <w:rFonts w:ascii="Verdana" w:hAnsi="Verdana"/>
          <w:b/>
          <w:sz w:val="20"/>
          <w:szCs w:val="20"/>
        </w:rPr>
        <w:t>Uchwała nr XVII/19</w:t>
      </w:r>
      <w:r w:rsidR="00913603">
        <w:rPr>
          <w:rFonts w:ascii="Verdana" w:hAnsi="Verdana"/>
          <w:b/>
          <w:sz w:val="20"/>
          <w:szCs w:val="20"/>
        </w:rPr>
        <w:t>6/25</w:t>
      </w:r>
    </w:p>
    <w:p w:rsidR="00D12DD2" w:rsidRDefault="00D12DD2" w:rsidP="00D12D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D12DD2">
        <w:rPr>
          <w:rFonts w:ascii="Verdana" w:hAnsi="Verdana"/>
          <w:sz w:val="20"/>
          <w:szCs w:val="20"/>
        </w:rPr>
        <w:t>) powołania komisji doraźnej Rady Mie</w:t>
      </w:r>
      <w:r>
        <w:rPr>
          <w:rFonts w:ascii="Verdana" w:hAnsi="Verdana"/>
          <w:sz w:val="20"/>
          <w:szCs w:val="20"/>
        </w:rPr>
        <w:t>jskiej w Szklarskiej Porębie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b/>
          <w:bCs/>
          <w:sz w:val="20"/>
          <w:szCs w:val="20"/>
          <w:u w:val="single"/>
        </w:rPr>
        <w:t>Głosowano w sprawie:</w:t>
      </w:r>
      <w:r w:rsidRPr="00D12DD2">
        <w:rPr>
          <w:rFonts w:ascii="Verdana" w:hAnsi="Verdana"/>
          <w:sz w:val="20"/>
          <w:szCs w:val="20"/>
        </w:rPr>
        <w:br/>
        <w:t xml:space="preserve">powołania komisji doraźnej Rady Miejskiej w Szklarskiej Porębie. </w:t>
      </w:r>
      <w:r w:rsidRPr="00D12DD2">
        <w:rPr>
          <w:rFonts w:ascii="Verdana" w:hAnsi="Verdana"/>
          <w:sz w:val="20"/>
          <w:szCs w:val="20"/>
        </w:rPr>
        <w:br/>
      </w:r>
    </w:p>
    <w:p w:rsidR="00D12DD2" w:rsidRDefault="00D12DD2" w:rsidP="00D12DD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Marek Ludwiczak zgłosił do pracy w komisji radnego Roberta Koteckiego, radny wyraził zgodę na pracę w Komisji.</w:t>
      </w:r>
    </w:p>
    <w:p w:rsidR="00D12DD2" w:rsidRDefault="00D12DD2" w:rsidP="00D12DD2">
      <w:pPr>
        <w:rPr>
          <w:rStyle w:val="Pogrubienie"/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Radny Piotr Kozioł zgłosił do pracy w Komisji radnego Mirosława </w:t>
      </w:r>
      <w:proofErr w:type="spellStart"/>
      <w:r>
        <w:rPr>
          <w:rFonts w:ascii="Verdana" w:hAnsi="Verdana"/>
          <w:sz w:val="20"/>
          <w:szCs w:val="20"/>
        </w:rPr>
        <w:t>Hochoła</w:t>
      </w:r>
      <w:proofErr w:type="spellEnd"/>
      <w:r>
        <w:rPr>
          <w:rFonts w:ascii="Verdana" w:hAnsi="Verdana"/>
          <w:sz w:val="20"/>
          <w:szCs w:val="20"/>
        </w:rPr>
        <w:t xml:space="preserve">, radny wyraził zgodę na pracę w Komisji. </w:t>
      </w:r>
      <w:r w:rsidRPr="00D12DD2">
        <w:rPr>
          <w:rFonts w:ascii="Verdana" w:hAnsi="Verdana"/>
          <w:sz w:val="20"/>
          <w:szCs w:val="20"/>
        </w:rPr>
        <w:br/>
      </w:r>
      <w:r w:rsidR="00913603">
        <w:rPr>
          <w:rFonts w:ascii="Verdana" w:hAnsi="Verdana"/>
          <w:sz w:val="20"/>
          <w:szCs w:val="20"/>
        </w:rPr>
        <w:t xml:space="preserve">Radny </w:t>
      </w:r>
      <w:r w:rsidR="00913603">
        <w:rPr>
          <w:rFonts w:ascii="Verdana" w:hAnsi="Verdana"/>
          <w:sz w:val="20"/>
          <w:szCs w:val="20"/>
        </w:rPr>
        <w:t>Marcin Michałków</w:t>
      </w:r>
      <w:r w:rsidR="00913603">
        <w:rPr>
          <w:rFonts w:ascii="Verdana" w:hAnsi="Verdana"/>
          <w:sz w:val="20"/>
          <w:szCs w:val="20"/>
        </w:rPr>
        <w:t xml:space="preserve"> zgłosił do pracy w Komisji radn</w:t>
      </w:r>
      <w:r w:rsidR="00913603">
        <w:rPr>
          <w:rFonts w:ascii="Verdana" w:hAnsi="Verdana"/>
          <w:sz w:val="20"/>
          <w:szCs w:val="20"/>
        </w:rPr>
        <w:t>ą</w:t>
      </w:r>
      <w:r w:rsidR="00913603">
        <w:rPr>
          <w:rFonts w:ascii="Verdana" w:hAnsi="Verdana"/>
          <w:sz w:val="20"/>
          <w:szCs w:val="20"/>
        </w:rPr>
        <w:t xml:space="preserve"> </w:t>
      </w:r>
      <w:r w:rsidR="00913603">
        <w:rPr>
          <w:rFonts w:ascii="Verdana" w:hAnsi="Verdana"/>
          <w:sz w:val="20"/>
          <w:szCs w:val="20"/>
        </w:rPr>
        <w:t xml:space="preserve">Monikę </w:t>
      </w:r>
      <w:proofErr w:type="spellStart"/>
      <w:r w:rsidR="00913603">
        <w:rPr>
          <w:rFonts w:ascii="Verdana" w:hAnsi="Verdana"/>
          <w:sz w:val="20"/>
          <w:szCs w:val="20"/>
        </w:rPr>
        <w:t>Szwestkę</w:t>
      </w:r>
      <w:proofErr w:type="spellEnd"/>
      <w:r w:rsidR="00913603">
        <w:rPr>
          <w:rFonts w:ascii="Verdana" w:hAnsi="Verdana"/>
          <w:sz w:val="20"/>
          <w:szCs w:val="20"/>
        </w:rPr>
        <w:t>, radn</w:t>
      </w:r>
      <w:r w:rsidR="00913603">
        <w:rPr>
          <w:rFonts w:ascii="Verdana" w:hAnsi="Verdana"/>
          <w:sz w:val="20"/>
          <w:szCs w:val="20"/>
        </w:rPr>
        <w:t>a</w:t>
      </w:r>
      <w:r w:rsidR="00913603">
        <w:rPr>
          <w:rFonts w:ascii="Verdana" w:hAnsi="Verdana"/>
          <w:sz w:val="20"/>
          <w:szCs w:val="20"/>
        </w:rPr>
        <w:t xml:space="preserve"> wyraził zgodę na pracę w Komisji. </w:t>
      </w:r>
      <w:r w:rsidR="00913603" w:rsidRPr="00D12DD2">
        <w:rPr>
          <w:rFonts w:ascii="Verdana" w:hAnsi="Verdana"/>
          <w:sz w:val="20"/>
          <w:szCs w:val="20"/>
        </w:rPr>
        <w:br/>
      </w:r>
      <w:r w:rsidR="00913603">
        <w:rPr>
          <w:rFonts w:ascii="Verdana" w:hAnsi="Verdana"/>
          <w:sz w:val="20"/>
          <w:szCs w:val="20"/>
        </w:rPr>
        <w:t xml:space="preserve">Radny </w:t>
      </w:r>
      <w:r w:rsidR="00913603">
        <w:rPr>
          <w:rFonts w:ascii="Verdana" w:hAnsi="Verdana"/>
          <w:sz w:val="20"/>
          <w:szCs w:val="20"/>
        </w:rPr>
        <w:t xml:space="preserve">Mirosław </w:t>
      </w:r>
      <w:proofErr w:type="spellStart"/>
      <w:r w:rsidR="00913603">
        <w:rPr>
          <w:rFonts w:ascii="Verdana" w:hAnsi="Verdana"/>
          <w:sz w:val="20"/>
          <w:szCs w:val="20"/>
        </w:rPr>
        <w:t>Hochół</w:t>
      </w:r>
      <w:proofErr w:type="spellEnd"/>
      <w:r w:rsidR="00913603">
        <w:rPr>
          <w:rFonts w:ascii="Verdana" w:hAnsi="Verdana"/>
          <w:sz w:val="20"/>
          <w:szCs w:val="20"/>
        </w:rPr>
        <w:t xml:space="preserve"> zgłosił do pracy w Komisji radnego </w:t>
      </w:r>
      <w:r w:rsidR="00913603">
        <w:rPr>
          <w:rFonts w:ascii="Verdana" w:hAnsi="Verdana"/>
          <w:sz w:val="20"/>
          <w:szCs w:val="20"/>
        </w:rPr>
        <w:t>Michała Pyrka</w:t>
      </w:r>
      <w:r w:rsidR="00913603">
        <w:rPr>
          <w:rFonts w:ascii="Verdana" w:hAnsi="Verdana"/>
          <w:sz w:val="20"/>
          <w:szCs w:val="20"/>
        </w:rPr>
        <w:t xml:space="preserve">, radny wyraził zgodę na pracę w Komisji. </w:t>
      </w:r>
      <w:r w:rsidR="00913603" w:rsidRPr="00D12DD2">
        <w:rPr>
          <w:rFonts w:ascii="Verdana" w:hAnsi="Verdana"/>
          <w:sz w:val="20"/>
          <w:szCs w:val="20"/>
        </w:rPr>
        <w:br/>
      </w:r>
      <w:r w:rsidR="00913603">
        <w:rPr>
          <w:rFonts w:ascii="Verdana" w:hAnsi="Verdana"/>
          <w:sz w:val="20"/>
          <w:szCs w:val="20"/>
        </w:rPr>
        <w:t xml:space="preserve">Radny </w:t>
      </w:r>
      <w:r w:rsidR="00913603">
        <w:rPr>
          <w:rFonts w:ascii="Verdana" w:hAnsi="Verdana"/>
          <w:sz w:val="20"/>
          <w:szCs w:val="20"/>
        </w:rPr>
        <w:t>Michał Pyrek</w:t>
      </w:r>
      <w:r w:rsidR="00913603">
        <w:rPr>
          <w:rFonts w:ascii="Verdana" w:hAnsi="Verdana"/>
          <w:sz w:val="20"/>
          <w:szCs w:val="20"/>
        </w:rPr>
        <w:t xml:space="preserve"> zgłosił do pracy w Komisji radnego </w:t>
      </w:r>
      <w:r w:rsidR="00913603">
        <w:rPr>
          <w:rFonts w:ascii="Verdana" w:hAnsi="Verdana"/>
          <w:sz w:val="20"/>
          <w:szCs w:val="20"/>
        </w:rPr>
        <w:t>Marcina Michałków</w:t>
      </w:r>
      <w:r w:rsidR="00913603">
        <w:rPr>
          <w:rFonts w:ascii="Verdana" w:hAnsi="Verdana"/>
          <w:sz w:val="20"/>
          <w:szCs w:val="20"/>
        </w:rPr>
        <w:t xml:space="preserve">, radny wyraził zgodę na pracę w Komisji. </w:t>
      </w:r>
      <w:r w:rsidR="00913603" w:rsidRPr="00D12DD2">
        <w:rPr>
          <w:rFonts w:ascii="Verdana" w:hAnsi="Verdana"/>
          <w:sz w:val="20"/>
          <w:szCs w:val="20"/>
        </w:rPr>
        <w:br/>
      </w:r>
    </w:p>
    <w:p w:rsidR="00D12DD2" w:rsidRPr="00913603" w:rsidRDefault="00D12DD2" w:rsidP="00913603">
      <w:pPr>
        <w:pStyle w:val="NormalnyWeb"/>
        <w:spacing w:after="240" w:afterAutospacing="0"/>
        <w:rPr>
          <w:rFonts w:ascii="Verdana" w:hAnsi="Verdana"/>
          <w:b/>
          <w:sz w:val="20"/>
          <w:szCs w:val="20"/>
        </w:rPr>
      </w:pPr>
      <w:r w:rsidRPr="00D12DD2">
        <w:rPr>
          <w:rStyle w:val="Pogrubienie"/>
          <w:rFonts w:ascii="Verdana" w:hAnsi="Verdana"/>
          <w:sz w:val="20"/>
          <w:szCs w:val="20"/>
          <w:u w:val="single"/>
        </w:rPr>
        <w:t>Wyniki głosowania</w:t>
      </w:r>
      <w:r w:rsidRPr="00D12DD2">
        <w:rPr>
          <w:rFonts w:ascii="Verdana" w:hAnsi="Verdana"/>
          <w:sz w:val="20"/>
          <w:szCs w:val="20"/>
        </w:rPr>
        <w:br/>
        <w:t>ZA: 1</w:t>
      </w:r>
      <w:r w:rsidR="00913603">
        <w:rPr>
          <w:rFonts w:ascii="Verdana" w:hAnsi="Verdana"/>
          <w:sz w:val="20"/>
          <w:szCs w:val="20"/>
        </w:rPr>
        <w:t>5</w:t>
      </w:r>
      <w:r w:rsidRPr="00D12DD2">
        <w:rPr>
          <w:rFonts w:ascii="Verdana" w:hAnsi="Verdana"/>
          <w:sz w:val="20"/>
          <w:szCs w:val="20"/>
        </w:rPr>
        <w:t xml:space="preserve">, PRZECIW: 0, WSTRZYMUJĘ SIĘ: 0, BRAK GŁOSU: 0, </w:t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  <w:u w:val="single"/>
        </w:rPr>
        <w:t>Wyniki imienne:</w:t>
      </w:r>
      <w:r w:rsidR="00913603">
        <w:rPr>
          <w:rFonts w:ascii="Verdana" w:hAnsi="Verdana"/>
          <w:sz w:val="20"/>
          <w:szCs w:val="20"/>
        </w:rPr>
        <w:br/>
        <w:t xml:space="preserve">ZA (15) </w:t>
      </w:r>
      <w:r w:rsidRPr="00D12DD2">
        <w:rPr>
          <w:rFonts w:ascii="Verdana" w:hAnsi="Verdana"/>
          <w:sz w:val="20"/>
          <w:szCs w:val="20"/>
        </w:rPr>
        <w:t xml:space="preserve">Dorota Bieńkowska, Mirosław </w:t>
      </w:r>
      <w:proofErr w:type="spellStart"/>
      <w:r w:rsidRPr="00D12DD2">
        <w:rPr>
          <w:rFonts w:ascii="Verdana" w:hAnsi="Verdana"/>
          <w:sz w:val="20"/>
          <w:szCs w:val="20"/>
        </w:rPr>
        <w:t>Hochół</w:t>
      </w:r>
      <w:proofErr w:type="spellEnd"/>
      <w:r w:rsidRPr="00D12DD2">
        <w:rPr>
          <w:rFonts w:ascii="Verdana" w:hAnsi="Verdana"/>
          <w:sz w:val="20"/>
          <w:szCs w:val="20"/>
        </w:rPr>
        <w:t xml:space="preserve">, Artur </w:t>
      </w:r>
      <w:proofErr w:type="spellStart"/>
      <w:r w:rsidRPr="00D12DD2">
        <w:rPr>
          <w:rFonts w:ascii="Verdana" w:hAnsi="Verdana"/>
          <w:sz w:val="20"/>
          <w:szCs w:val="20"/>
        </w:rPr>
        <w:t>Kirylczuk</w:t>
      </w:r>
      <w:proofErr w:type="spellEnd"/>
      <w:r w:rsidRPr="00D12DD2">
        <w:rPr>
          <w:rFonts w:ascii="Verdana" w:hAnsi="Verdana"/>
          <w:sz w:val="20"/>
          <w:szCs w:val="20"/>
        </w:rPr>
        <w:t xml:space="preserve">, Robert Kotecki, Piotr Kozioł, Marek Ludwiczak, Marcin Michałków, Dorota Morawska-Romańczuk, Bartosz </w:t>
      </w:r>
      <w:proofErr w:type="spellStart"/>
      <w:r w:rsidRPr="00D12DD2">
        <w:rPr>
          <w:rFonts w:ascii="Verdana" w:hAnsi="Verdana"/>
          <w:sz w:val="20"/>
          <w:szCs w:val="20"/>
        </w:rPr>
        <w:t>Powiecki</w:t>
      </w:r>
      <w:proofErr w:type="spellEnd"/>
      <w:r w:rsidRPr="00D12DD2">
        <w:rPr>
          <w:rFonts w:ascii="Verdana" w:hAnsi="Verdana"/>
          <w:sz w:val="20"/>
          <w:szCs w:val="20"/>
        </w:rPr>
        <w:t xml:space="preserve">, Michał Pyrek, </w:t>
      </w:r>
      <w:r w:rsidR="00913603" w:rsidRPr="00D12DD2">
        <w:rPr>
          <w:rFonts w:ascii="Verdana" w:hAnsi="Verdana"/>
          <w:sz w:val="20"/>
          <w:szCs w:val="20"/>
        </w:rPr>
        <w:t>Radosław Przybylski</w:t>
      </w:r>
      <w:r w:rsidR="00913603">
        <w:rPr>
          <w:rFonts w:ascii="Verdana" w:hAnsi="Verdana"/>
          <w:sz w:val="20"/>
          <w:szCs w:val="20"/>
        </w:rPr>
        <w:t xml:space="preserve">, </w:t>
      </w:r>
      <w:r w:rsidRPr="00D12DD2">
        <w:rPr>
          <w:rFonts w:ascii="Verdana" w:hAnsi="Verdana"/>
          <w:sz w:val="20"/>
          <w:szCs w:val="20"/>
        </w:rPr>
        <w:t>Monika Szwestka, Kaja Wybiera, Mateusz Zając, Maciej Zieliński</w:t>
      </w:r>
      <w:r w:rsidRPr="00D12DD2">
        <w:rPr>
          <w:rFonts w:ascii="Verdana" w:hAnsi="Verdana"/>
          <w:sz w:val="20"/>
          <w:szCs w:val="20"/>
        </w:rPr>
        <w:br/>
      </w:r>
      <w:r w:rsidR="00913603" w:rsidRPr="00913603">
        <w:rPr>
          <w:rFonts w:ascii="Verdana" w:hAnsi="Verdana"/>
          <w:b/>
          <w:sz w:val="20"/>
          <w:szCs w:val="20"/>
        </w:rPr>
        <w:t>Uchwała nr XVII/19</w:t>
      </w:r>
      <w:r w:rsidR="00913603">
        <w:rPr>
          <w:rFonts w:ascii="Verdana" w:hAnsi="Verdana"/>
          <w:b/>
          <w:sz w:val="20"/>
          <w:szCs w:val="20"/>
        </w:rPr>
        <w:t>7</w:t>
      </w:r>
      <w:r w:rsidR="00913603" w:rsidRPr="00913603">
        <w:rPr>
          <w:rFonts w:ascii="Verdana" w:hAnsi="Verdana"/>
          <w:b/>
          <w:sz w:val="20"/>
          <w:szCs w:val="20"/>
        </w:rPr>
        <w:t>/25</w:t>
      </w:r>
      <w:r w:rsidRPr="00D12DD2">
        <w:rPr>
          <w:rFonts w:ascii="Verdana" w:hAnsi="Verdana"/>
          <w:sz w:val="20"/>
          <w:szCs w:val="20"/>
        </w:rPr>
        <w:br/>
      </w:r>
      <w:r w:rsidRPr="00D12DD2">
        <w:rPr>
          <w:rFonts w:ascii="Verdana" w:hAnsi="Verdana"/>
          <w:sz w:val="20"/>
          <w:szCs w:val="20"/>
        </w:rPr>
        <w:br/>
      </w:r>
      <w:r w:rsidR="00913603">
        <w:rPr>
          <w:rFonts w:ascii="Verdana" w:hAnsi="Verdana"/>
          <w:sz w:val="20"/>
          <w:szCs w:val="20"/>
        </w:rPr>
        <w:t xml:space="preserve">Ad </w:t>
      </w:r>
      <w:r w:rsidRPr="00D12DD2">
        <w:rPr>
          <w:rFonts w:ascii="Verdana" w:hAnsi="Verdana"/>
          <w:sz w:val="20"/>
          <w:szCs w:val="20"/>
        </w:rPr>
        <w:t xml:space="preserve">3. </w:t>
      </w:r>
    </w:p>
    <w:p w:rsidR="00E843ED" w:rsidRPr="00D12DD2" w:rsidRDefault="009136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wyczerpaniem porządku obrad </w:t>
      </w:r>
      <w:r>
        <w:rPr>
          <w:rFonts w:ascii="Verdana" w:hAnsi="Verdana"/>
          <w:sz w:val="20"/>
          <w:szCs w:val="20"/>
        </w:rPr>
        <w:t>Przewodniczący rady zamknął obrady XVII</w:t>
      </w:r>
      <w:r>
        <w:rPr>
          <w:rFonts w:ascii="Verdana" w:hAnsi="Verdana"/>
          <w:sz w:val="20"/>
          <w:szCs w:val="20"/>
        </w:rPr>
        <w:t xml:space="preserve">  sesję Rady Miejskiej.</w:t>
      </w:r>
    </w:p>
    <w:sectPr w:rsidR="00E843ED" w:rsidRPr="00D12DD2" w:rsidSect="00D12DD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68A"/>
    <w:multiLevelType w:val="multilevel"/>
    <w:tmpl w:val="5EC8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AE"/>
    <w:rsid w:val="007775AE"/>
    <w:rsid w:val="00892DB9"/>
    <w:rsid w:val="00913603"/>
    <w:rsid w:val="00B663B4"/>
    <w:rsid w:val="00D1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D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2DD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12DD2"/>
    <w:rPr>
      <w:b/>
      <w:bCs/>
    </w:rPr>
  </w:style>
  <w:style w:type="paragraph" w:styleId="Akapitzlist">
    <w:name w:val="List Paragraph"/>
    <w:basedOn w:val="Normalny"/>
    <w:uiPriority w:val="34"/>
    <w:qFormat/>
    <w:rsid w:val="00D12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D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2DD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12DD2"/>
    <w:rPr>
      <w:b/>
      <w:bCs/>
    </w:rPr>
  </w:style>
  <w:style w:type="paragraph" w:styleId="Akapitzlist">
    <w:name w:val="List Paragraph"/>
    <w:basedOn w:val="Normalny"/>
    <w:uiPriority w:val="34"/>
    <w:qFormat/>
    <w:rsid w:val="00D1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2025-06-13T10:16:00Z</dcterms:created>
  <dcterms:modified xsi:type="dcterms:W3CDTF">2025-06-13T10:35:00Z</dcterms:modified>
</cp:coreProperties>
</file>