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5734" w14:textId="77777777" w:rsidR="00DF1F6D" w:rsidRDefault="00DF1F6D" w:rsidP="00DF1F6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Uchwała Nr ………………</w:t>
      </w:r>
    </w:p>
    <w:p w14:paraId="3A722CA0" w14:textId="77777777" w:rsidR="00DF1F6D" w:rsidRDefault="00DF1F6D" w:rsidP="00DF1F6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Rady Miejskiej w Szklarskiej Porębie</w:t>
      </w:r>
    </w:p>
    <w:p w14:paraId="4926BB95" w14:textId="77777777" w:rsidR="00DF1F6D" w:rsidRDefault="00DF1F6D" w:rsidP="00DF1F6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dnia ……………………</w:t>
      </w:r>
    </w:p>
    <w:p w14:paraId="6DF72B94" w14:textId="77777777" w:rsidR="00DF1F6D" w:rsidRDefault="00DF1F6D" w:rsidP="00DF1F6D">
      <w:pPr>
        <w:pStyle w:val="Tekstpodstawowy2"/>
        <w:tabs>
          <w:tab w:val="left" w:pos="3260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3E4FAE8C" w14:textId="0B9E1B26" w:rsidR="00DF1F6D" w:rsidRDefault="00DF1F6D" w:rsidP="00DF1F6D">
      <w:pPr>
        <w:pStyle w:val="Tekstpodstawowy2"/>
        <w:tabs>
          <w:tab w:val="left" w:pos="3260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 w:cs="Arial"/>
          <w:b/>
          <w:sz w:val="20"/>
        </w:rPr>
        <w:t xml:space="preserve">w sprawie załatwienia skargi </w:t>
      </w:r>
      <w:r w:rsidR="00C66CA9">
        <w:rPr>
          <w:rFonts w:ascii="Verdana" w:hAnsi="Verdana" w:cs="Arial"/>
          <w:b/>
          <w:sz w:val="20"/>
        </w:rPr>
        <w:t>na działalność Burmistrza Szklarskiej Porębie i działalność Dyrektora Miejskiego Ośrodka Pomocy Społecznej w Szklarskiej Porębie</w:t>
      </w:r>
    </w:p>
    <w:p w14:paraId="11E80C5A" w14:textId="77777777" w:rsidR="00DF1F6D" w:rsidRDefault="00DF1F6D" w:rsidP="00DF1F6D">
      <w:pPr>
        <w:pStyle w:val="Tekstpodstawowy2"/>
        <w:spacing w:line="240" w:lineRule="auto"/>
        <w:rPr>
          <w:rFonts w:ascii="Verdana" w:hAnsi="Verdana"/>
          <w:sz w:val="20"/>
        </w:rPr>
      </w:pPr>
    </w:p>
    <w:p w14:paraId="29853403" w14:textId="43331933" w:rsidR="00DF1F6D" w:rsidRPr="00C66CA9" w:rsidRDefault="00DF1F6D" w:rsidP="00C66CA9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18 ust. 2 pkt 15 ustawy z dnia 8 marca 1990 roku                              o samorządzie gminnym (tj.: Dz. U. z 2024 r. poz. 165 ze zm.) w związku z art. 229             pkt 1 i 3 Kodeksu postępowania administracyjnego (tj. Dz. U. z 2024 r. poz. 572), po rozpatrzeniu skargi z dnia 26.03.2025 r. i zapoznaniu się z opinią Komisja Skarg, Wniosków i Petycji Rady Miejskiej w Szklarskiej Porębie, </w:t>
      </w:r>
      <w:r>
        <w:rPr>
          <w:rFonts w:ascii="Verdana" w:hAnsi="Verdana" w:cs="Arial"/>
          <w:sz w:val="20"/>
        </w:rPr>
        <w:t xml:space="preserve">uchwala się, co następuje:   </w:t>
      </w:r>
    </w:p>
    <w:p w14:paraId="76292D8E" w14:textId="77777777" w:rsidR="00DF1F6D" w:rsidRDefault="00DF1F6D" w:rsidP="00DF1F6D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1</w:t>
      </w:r>
    </w:p>
    <w:p w14:paraId="24C591F4" w14:textId="77777777" w:rsidR="00DF1F6D" w:rsidRDefault="00DF1F6D" w:rsidP="00DF1F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Skargę w części dotyczącej </w:t>
      </w:r>
      <w:r>
        <w:rPr>
          <w:rFonts w:ascii="Verdana" w:hAnsi="Verdana" w:cs="Arial"/>
          <w:sz w:val="20"/>
          <w:szCs w:val="20"/>
        </w:rPr>
        <w:t xml:space="preserve">działalności Burmistrza Szklarskiej Poręby uznaje się za bezzasadną. </w:t>
      </w:r>
    </w:p>
    <w:p w14:paraId="3AF7E6FF" w14:textId="061087B7" w:rsidR="00DF1F6D" w:rsidRPr="00C66CA9" w:rsidRDefault="00DF1F6D" w:rsidP="00C66CA9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Garamond"/>
          <w:color w:val="000000"/>
          <w:sz w:val="20"/>
          <w:szCs w:val="20"/>
          <w:lang w:eastAsia="en-US"/>
        </w:rPr>
      </w:pPr>
      <w:r w:rsidRPr="00DF1F6D">
        <w:rPr>
          <w:rFonts w:ascii="Verdana" w:hAnsi="Verdana" w:cs="Arial"/>
          <w:sz w:val="20"/>
          <w:szCs w:val="20"/>
        </w:rPr>
        <w:t xml:space="preserve">Skargę w części dotyczącej </w:t>
      </w:r>
      <w:r w:rsidRPr="00DF1F6D">
        <w:rPr>
          <w:rFonts w:ascii="Verdana" w:hAnsi="Verdana"/>
          <w:sz w:val="20"/>
          <w:szCs w:val="20"/>
        </w:rPr>
        <w:t xml:space="preserve">działalności Dyrektora Miejskiego Ośrodka Pomocy Społecznej w </w:t>
      </w:r>
      <w:r>
        <w:rPr>
          <w:rFonts w:ascii="Verdana" w:hAnsi="Verdana"/>
          <w:sz w:val="20"/>
          <w:szCs w:val="20"/>
        </w:rPr>
        <w:t>S</w:t>
      </w:r>
      <w:r w:rsidRPr="00DF1F6D">
        <w:rPr>
          <w:rFonts w:ascii="Verdana" w:hAnsi="Verdana"/>
          <w:sz w:val="20"/>
          <w:szCs w:val="20"/>
        </w:rPr>
        <w:t>zklarskiej Porębie</w:t>
      </w:r>
      <w:r w:rsidRPr="00DF1F6D">
        <w:t xml:space="preserve"> </w:t>
      </w:r>
      <w:r w:rsidRPr="00DF1F6D">
        <w:rPr>
          <w:rFonts w:ascii="Verdana" w:eastAsiaTheme="minorHAnsi" w:hAnsi="Verdana" w:cs="Garamond"/>
          <w:color w:val="000000"/>
          <w:sz w:val="20"/>
          <w:szCs w:val="20"/>
          <w:lang w:eastAsia="en-US"/>
        </w:rPr>
        <w:t xml:space="preserve">uznaje się za bezzasadną. </w:t>
      </w:r>
    </w:p>
    <w:p w14:paraId="5365914A" w14:textId="77777777" w:rsidR="00DF1F6D" w:rsidRDefault="00DF1F6D" w:rsidP="00DF1F6D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2</w:t>
      </w:r>
    </w:p>
    <w:p w14:paraId="309A3284" w14:textId="62923874" w:rsidR="00F166AE" w:rsidRDefault="00F166AE" w:rsidP="00C66CA9">
      <w:pPr>
        <w:pStyle w:val="Tekstpodstawowy2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Zobowiązuje się Przewodniczącego Rady Miejskiej do poinformowania podmiotu </w:t>
      </w:r>
      <w:bookmarkStart w:id="0" w:name="_GoBack"/>
      <w:bookmarkEnd w:id="0"/>
      <w:r>
        <w:rPr>
          <w:rFonts w:ascii="Verdana" w:hAnsi="Verdana"/>
          <w:sz w:val="20"/>
        </w:rPr>
        <w:t>wnoszącego skargę o sposobie jej rozpatrzenia.</w:t>
      </w:r>
    </w:p>
    <w:p w14:paraId="31908648" w14:textId="67D26454" w:rsidR="00F166AE" w:rsidRDefault="00F166AE" w:rsidP="00F166AE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3</w:t>
      </w:r>
    </w:p>
    <w:p w14:paraId="253B3FE8" w14:textId="580212A5" w:rsidR="00DF1F6D" w:rsidRPr="00C66CA9" w:rsidRDefault="00F166AE" w:rsidP="00F166AE">
      <w:pPr>
        <w:pStyle w:val="Tekstpodstawowy2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Wykonanie uchwały powierza się Przewodniczącemu Rady Miejskiej.</w:t>
      </w:r>
    </w:p>
    <w:p w14:paraId="6D0F805E" w14:textId="339CC7F0" w:rsidR="00DF1F6D" w:rsidRDefault="00DF1F6D" w:rsidP="00DF1F6D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§ </w:t>
      </w:r>
      <w:r w:rsidR="00F166AE">
        <w:rPr>
          <w:rFonts w:ascii="Verdana" w:hAnsi="Verdana" w:cs="Arial"/>
          <w:b/>
          <w:sz w:val="20"/>
        </w:rPr>
        <w:t>4</w:t>
      </w:r>
    </w:p>
    <w:p w14:paraId="06BC953B" w14:textId="77777777" w:rsidR="00DF1F6D" w:rsidRDefault="00DF1F6D" w:rsidP="00DF1F6D">
      <w:pPr>
        <w:pStyle w:val="Tekstpodstawowy2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Uchwała wchodzi w życie z dniem podjęcia.</w:t>
      </w:r>
    </w:p>
    <w:p w14:paraId="0BB5AE50" w14:textId="77777777" w:rsidR="00DF1F6D" w:rsidRDefault="00DF1F6D" w:rsidP="00DF1F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C66CA9" w14:paraId="36B86D43" w14:textId="77777777" w:rsidTr="00C66CA9">
        <w:trPr>
          <w:trHeight w:val="5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FFEF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60B1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63A7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F985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C66CA9" w14:paraId="4DB9A738" w14:textId="77777777" w:rsidTr="00C66CA9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640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6F5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Wnioskodawca:  Komisja Skarg, Wniosków i Petycji</w:t>
            </w:r>
          </w:p>
          <w:p w14:paraId="532D3972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F75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458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C66CA9" w14:paraId="7FFCC1E9" w14:textId="77777777" w:rsidTr="00C66CA9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F279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1B6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Projektu: Komisja Skarg, Wniosków i Petycji</w:t>
            </w:r>
          </w:p>
          <w:p w14:paraId="36AFA038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5AAA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E8D4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C66CA9" w14:paraId="20A2F230" w14:textId="77777777" w:rsidTr="00C66CA9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0FE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1CD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14:paraId="1B0641C9" w14:textId="77777777" w:rsidR="00C66CA9" w:rsidRDefault="00C66C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8D77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914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16.04.2025</w:t>
            </w:r>
          </w:p>
          <w:p w14:paraId="1A894EDB" w14:textId="77777777" w:rsidR="00C66CA9" w:rsidRDefault="00C66CA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ECD72D" w14:textId="77777777" w:rsidR="00DF1F6D" w:rsidRDefault="00DF1F6D" w:rsidP="00DF1F6D"/>
    <w:p w14:paraId="4007C851" w14:textId="77777777" w:rsidR="00DF1F6D" w:rsidRDefault="00DF1F6D" w:rsidP="00DF1F6D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059CA5A5" w14:textId="77777777" w:rsidR="00DF1F6D" w:rsidRDefault="00DF1F6D" w:rsidP="00DF1F6D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658B52BA" w14:textId="77777777" w:rsidR="00DF1F6D" w:rsidRDefault="00DF1F6D" w:rsidP="00DF1F6D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419B9144" w14:textId="77777777" w:rsidR="00C66CA9" w:rsidRDefault="00C66CA9" w:rsidP="00F166AE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631F1FB" w14:textId="77777777" w:rsidR="00C66CA9" w:rsidRDefault="00C66CA9" w:rsidP="00F166AE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51CFC27" w14:textId="77777777" w:rsidR="00C66CA9" w:rsidRDefault="00C66CA9" w:rsidP="00F166AE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820B526" w14:textId="77777777" w:rsidR="00C66CA9" w:rsidRDefault="00C66CA9" w:rsidP="00F166AE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4969C6A6" w14:textId="77777777" w:rsidR="00DF1F6D" w:rsidRDefault="00DF1F6D" w:rsidP="00DF1F6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Uzasadnienie </w:t>
      </w:r>
    </w:p>
    <w:p w14:paraId="79F6A8F7" w14:textId="77777777" w:rsidR="00DF1F6D" w:rsidRDefault="00DF1F6D" w:rsidP="00DF1F6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6BD03B2" w14:textId="77777777" w:rsidR="00DF1F6D" w:rsidRPr="00AC03FF" w:rsidRDefault="00DF1F6D" w:rsidP="00DF1F6D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pl-PL"/>
        </w:rPr>
      </w:pPr>
      <w:r w:rsidRPr="007B1AB4">
        <w:rPr>
          <w:rFonts w:ascii="Verdana" w:hAnsi="Verdana"/>
          <w:sz w:val="20"/>
          <w:szCs w:val="20"/>
        </w:rPr>
        <w:t xml:space="preserve">W dniu </w:t>
      </w:r>
      <w:r w:rsidRPr="007B1AB4">
        <w:rPr>
          <w:rFonts w:ascii="Verdana" w:hAnsi="Verdana"/>
          <w:sz w:val="20"/>
          <w:szCs w:val="20"/>
          <w:lang w:eastAsia="pl-PL"/>
        </w:rPr>
        <w:t>14 marca 2025 roku</w:t>
      </w:r>
      <w:r w:rsidRPr="00AC03FF">
        <w:rPr>
          <w:rFonts w:ascii="Verdana" w:hAnsi="Verdana"/>
          <w:sz w:val="20"/>
          <w:szCs w:val="20"/>
          <w:lang w:eastAsia="pl-PL"/>
        </w:rPr>
        <w:t xml:space="preserve"> do Rady Miejskiej</w:t>
      </w:r>
      <w:r w:rsidRPr="007B1AB4">
        <w:rPr>
          <w:rFonts w:ascii="Verdana" w:hAnsi="Verdana"/>
          <w:sz w:val="20"/>
          <w:szCs w:val="20"/>
          <w:lang w:eastAsia="pl-PL"/>
        </w:rPr>
        <w:t xml:space="preserve"> w Szklarskiej Porębie </w:t>
      </w:r>
      <w:r w:rsidRPr="00AC03FF">
        <w:rPr>
          <w:rFonts w:ascii="Verdana" w:hAnsi="Verdana"/>
          <w:sz w:val="20"/>
          <w:szCs w:val="20"/>
          <w:lang w:eastAsia="pl-PL"/>
        </w:rPr>
        <w:t xml:space="preserve">wpłynęła skarga </w:t>
      </w:r>
      <w:r w:rsidRPr="007B1AB4">
        <w:rPr>
          <w:rFonts w:ascii="Verdana" w:hAnsi="Verdana"/>
          <w:sz w:val="20"/>
          <w:szCs w:val="20"/>
          <w:lang w:eastAsia="pl-PL"/>
        </w:rPr>
        <w:t xml:space="preserve">na </w:t>
      </w:r>
      <w:r w:rsidRPr="00AC03FF">
        <w:rPr>
          <w:rFonts w:ascii="Verdana" w:hAnsi="Verdana"/>
          <w:sz w:val="20"/>
          <w:szCs w:val="20"/>
          <w:lang w:eastAsia="pl-PL"/>
        </w:rPr>
        <w:t>bezczynnoś</w:t>
      </w:r>
      <w:r w:rsidRPr="007B1AB4">
        <w:rPr>
          <w:rFonts w:ascii="Verdana" w:hAnsi="Verdana"/>
          <w:sz w:val="20"/>
          <w:szCs w:val="20"/>
          <w:lang w:eastAsia="pl-PL"/>
        </w:rPr>
        <w:t>ć</w:t>
      </w:r>
      <w:r w:rsidRPr="00AC03FF">
        <w:rPr>
          <w:rFonts w:ascii="Verdana" w:hAnsi="Verdana"/>
          <w:sz w:val="20"/>
          <w:szCs w:val="20"/>
          <w:lang w:eastAsia="pl-PL"/>
        </w:rPr>
        <w:t xml:space="preserve"> </w:t>
      </w:r>
      <w:r w:rsidRPr="007B1AB4">
        <w:rPr>
          <w:rFonts w:ascii="Verdana" w:hAnsi="Verdana"/>
          <w:sz w:val="20"/>
          <w:szCs w:val="20"/>
          <w:lang w:eastAsia="pl-PL"/>
        </w:rPr>
        <w:t>organu</w:t>
      </w:r>
      <w:r w:rsidRPr="00AC03FF">
        <w:rPr>
          <w:rFonts w:ascii="Verdana" w:hAnsi="Verdana"/>
          <w:sz w:val="20"/>
          <w:szCs w:val="20"/>
          <w:lang w:eastAsia="pl-PL"/>
        </w:rPr>
        <w:t xml:space="preserve">, polegającej – zdaniem skarżącej – na niewłaściwym rozpatrzeniu skargi na pracownika socjalnego. Skarżąca wskazuje, iż Burmistrz powinien samodzielnie rozpoznać skargę, zamiast przekazywać ją do </w:t>
      </w:r>
      <w:r w:rsidRPr="007B1AB4">
        <w:rPr>
          <w:rFonts w:ascii="Verdana" w:hAnsi="Verdana"/>
          <w:sz w:val="20"/>
          <w:szCs w:val="20"/>
          <w:lang w:eastAsia="pl-PL"/>
        </w:rPr>
        <w:t>Dyrektora Miejskiego O</w:t>
      </w:r>
      <w:r w:rsidRPr="00AC03FF">
        <w:rPr>
          <w:rFonts w:ascii="Verdana" w:hAnsi="Verdana"/>
          <w:sz w:val="20"/>
          <w:szCs w:val="20"/>
          <w:lang w:eastAsia="pl-PL"/>
        </w:rPr>
        <w:t xml:space="preserve">środka </w:t>
      </w:r>
      <w:r w:rsidRPr="007B1AB4">
        <w:rPr>
          <w:rFonts w:ascii="Verdana" w:hAnsi="Verdana"/>
          <w:sz w:val="20"/>
          <w:szCs w:val="20"/>
          <w:lang w:eastAsia="pl-PL"/>
        </w:rPr>
        <w:t>P</w:t>
      </w:r>
      <w:r w:rsidRPr="00AC03FF">
        <w:rPr>
          <w:rFonts w:ascii="Verdana" w:hAnsi="Verdana"/>
          <w:sz w:val="20"/>
          <w:szCs w:val="20"/>
          <w:lang w:eastAsia="pl-PL"/>
        </w:rPr>
        <w:t xml:space="preserve">omocy </w:t>
      </w:r>
      <w:r w:rsidRPr="007B1AB4">
        <w:rPr>
          <w:rFonts w:ascii="Verdana" w:hAnsi="Verdana"/>
          <w:sz w:val="20"/>
          <w:szCs w:val="20"/>
          <w:lang w:eastAsia="pl-PL"/>
        </w:rPr>
        <w:t>S</w:t>
      </w:r>
      <w:r w:rsidRPr="00AC03FF">
        <w:rPr>
          <w:rFonts w:ascii="Verdana" w:hAnsi="Verdana"/>
          <w:sz w:val="20"/>
          <w:szCs w:val="20"/>
          <w:lang w:eastAsia="pl-PL"/>
        </w:rPr>
        <w:t>połecznej.</w:t>
      </w:r>
    </w:p>
    <w:p w14:paraId="1C436FCD" w14:textId="77777777" w:rsidR="00DF1F6D" w:rsidRPr="00AC03FF" w:rsidRDefault="00DF1F6D" w:rsidP="00DF1F6D">
      <w:pPr>
        <w:spacing w:line="276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ab/>
      </w:r>
      <w:r w:rsidRPr="00AC03FF">
        <w:rPr>
          <w:rFonts w:ascii="Verdana" w:hAnsi="Verdana"/>
          <w:sz w:val="20"/>
          <w:szCs w:val="20"/>
          <w:lang w:eastAsia="pl-PL"/>
        </w:rPr>
        <w:t>Rada</w:t>
      </w:r>
      <w:r w:rsidRPr="007B1AB4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Miejska</w:t>
      </w:r>
      <w:r w:rsidRPr="00AC03FF">
        <w:rPr>
          <w:rFonts w:ascii="Verdana" w:hAnsi="Verdana"/>
          <w:sz w:val="20"/>
          <w:szCs w:val="20"/>
          <w:lang w:eastAsia="pl-PL"/>
        </w:rPr>
        <w:t xml:space="preserve">, jako organ właściwy do rozpatrzenia skargi na działalność Burmistrza (art. 229 pkt 3 Kodeksu postępowania administracyjnego), przeanalizowała sprawę, w tym wyjaśnienia Burmistrza oraz dokumentację przekazaną przez </w:t>
      </w:r>
      <w:r w:rsidRPr="007B1AB4">
        <w:rPr>
          <w:rFonts w:ascii="Verdana" w:hAnsi="Verdana"/>
          <w:sz w:val="20"/>
          <w:szCs w:val="20"/>
          <w:lang w:eastAsia="pl-PL"/>
        </w:rPr>
        <w:t xml:space="preserve">Miejski Ośrodek Pomocy Społecznej. </w:t>
      </w:r>
    </w:p>
    <w:p w14:paraId="6224BE6C" w14:textId="77777777" w:rsidR="00DF1F6D" w:rsidRPr="00AC03FF" w:rsidRDefault="00DF1F6D" w:rsidP="00DF1F6D">
      <w:pPr>
        <w:spacing w:line="276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ab/>
      </w:r>
      <w:r w:rsidRPr="00AC03FF">
        <w:rPr>
          <w:rFonts w:ascii="Verdana" w:hAnsi="Verdana"/>
          <w:sz w:val="20"/>
          <w:szCs w:val="20"/>
          <w:lang w:eastAsia="pl-PL"/>
        </w:rPr>
        <w:t xml:space="preserve">Z ustaleń </w:t>
      </w:r>
      <w:r>
        <w:rPr>
          <w:rFonts w:ascii="Verdana" w:hAnsi="Verdana"/>
          <w:sz w:val="20"/>
          <w:szCs w:val="20"/>
          <w:lang w:eastAsia="pl-PL"/>
        </w:rPr>
        <w:t xml:space="preserve">Komisji Skarg, Wniosków i Petycji </w:t>
      </w:r>
      <w:r w:rsidRPr="00AC03FF">
        <w:rPr>
          <w:rFonts w:ascii="Verdana" w:hAnsi="Verdana"/>
          <w:sz w:val="20"/>
          <w:szCs w:val="20"/>
          <w:lang w:eastAsia="pl-PL"/>
        </w:rPr>
        <w:t xml:space="preserve">wynika, że Burmistrz nie pozostawał w bezczynności. Po wpłynięciu skargi, została ona przekazana zgodnie z właściwością do </w:t>
      </w:r>
      <w:r w:rsidRPr="007B1AB4">
        <w:rPr>
          <w:rFonts w:ascii="Verdana" w:hAnsi="Verdana"/>
          <w:sz w:val="20"/>
          <w:szCs w:val="20"/>
          <w:lang w:eastAsia="pl-PL"/>
        </w:rPr>
        <w:t>Dyrektora</w:t>
      </w:r>
      <w:r w:rsidRPr="00AC03FF">
        <w:rPr>
          <w:rFonts w:ascii="Verdana" w:hAnsi="Verdana"/>
          <w:sz w:val="20"/>
          <w:szCs w:val="20"/>
          <w:lang w:eastAsia="pl-PL"/>
        </w:rPr>
        <w:t xml:space="preserve"> </w:t>
      </w:r>
      <w:r w:rsidRPr="007B1AB4">
        <w:rPr>
          <w:rFonts w:ascii="Verdana" w:hAnsi="Verdana"/>
          <w:sz w:val="20"/>
          <w:szCs w:val="20"/>
          <w:lang w:eastAsia="pl-PL"/>
        </w:rPr>
        <w:t>O</w:t>
      </w:r>
      <w:r w:rsidRPr="00AC03FF">
        <w:rPr>
          <w:rFonts w:ascii="Verdana" w:hAnsi="Verdana"/>
          <w:sz w:val="20"/>
          <w:szCs w:val="20"/>
          <w:lang w:eastAsia="pl-PL"/>
        </w:rPr>
        <w:t>środka jako bezpośredniego przełożonego pracownika socjalnego, którego dotyczyła skarga. Działanie to było zgodne z art. 231 Kodeksu postępowania administracyjnego, który przewiduje możliwość przekazania skargi do rozpatrzenia właściwemu organowi, jeżeli organ, do którego skarga wpłynęła, nie jest właściwy do jej rozpoznania.</w:t>
      </w:r>
    </w:p>
    <w:p w14:paraId="36AA22DB" w14:textId="77777777" w:rsidR="00DF1F6D" w:rsidRPr="00AC03FF" w:rsidRDefault="00DF1F6D" w:rsidP="00DF1F6D">
      <w:pPr>
        <w:spacing w:line="276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ab/>
      </w:r>
      <w:r w:rsidRPr="00AC03FF">
        <w:rPr>
          <w:rFonts w:ascii="Verdana" w:hAnsi="Verdana"/>
          <w:sz w:val="20"/>
          <w:szCs w:val="20"/>
          <w:lang w:eastAsia="pl-PL"/>
        </w:rPr>
        <w:t>Zgodnie z obowiązującymi przepisami oraz ugruntowaną praktyką, skargi na pracowników jednostek organizacyjnych gminy – takich jak ośrodek pomocy społecznej – rozpatruje kierownik danej jednostki jako bezpośredni przełożony. Burmistrz nie jest w tym przypadku organem właściwym do merytorycznego rozpoznania skargi.</w:t>
      </w:r>
    </w:p>
    <w:p w14:paraId="3807FB6F" w14:textId="77777777" w:rsidR="00DF1F6D" w:rsidRPr="00AC03FF" w:rsidRDefault="00DF1F6D" w:rsidP="00DF1F6D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ab/>
      </w:r>
      <w:r w:rsidRPr="00AC03FF">
        <w:rPr>
          <w:rFonts w:ascii="Verdana" w:hAnsi="Verdana"/>
          <w:sz w:val="20"/>
          <w:szCs w:val="20"/>
          <w:lang w:eastAsia="pl-PL"/>
        </w:rPr>
        <w:t xml:space="preserve">Mając na uwadze powyższe, Rada </w:t>
      </w:r>
      <w:r>
        <w:rPr>
          <w:rFonts w:ascii="Verdana" w:hAnsi="Verdana"/>
          <w:sz w:val="20"/>
          <w:szCs w:val="20"/>
          <w:lang w:eastAsia="pl-PL"/>
        </w:rPr>
        <w:t>Miejska w Szklarskiej Porębie</w:t>
      </w:r>
      <w:r w:rsidRPr="00AC03FF">
        <w:rPr>
          <w:rFonts w:ascii="Verdana" w:hAnsi="Verdana"/>
          <w:sz w:val="20"/>
          <w:szCs w:val="20"/>
          <w:lang w:eastAsia="pl-PL"/>
        </w:rPr>
        <w:t xml:space="preserve"> uznaje, że zarzut bezczynności Burmistrza nie znajduje potwierdzenia w materiale dowodowym, a jego działanie było zgodne z przepisami prawa. </w:t>
      </w:r>
    </w:p>
    <w:p w14:paraId="25459CEE" w14:textId="77777777" w:rsidR="00DF1F6D" w:rsidRPr="007B1AB4" w:rsidRDefault="00DF1F6D" w:rsidP="00DF1F6D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7B1AB4">
        <w:rPr>
          <w:rFonts w:ascii="Verdana" w:hAnsi="Verdana"/>
          <w:sz w:val="20"/>
          <w:szCs w:val="20"/>
        </w:rPr>
        <w:t xml:space="preserve">Dodatkowo skarżąca w dniu 10 kwietnia 2025 roku zarzuciła niedopełnienie obowiązku przez pracownika socjalnego tj. przeprowadzenia rodzinnego wywiadu środowiskowego wobec osoby której prowadzona była wyłącznie praca socjalna. </w:t>
      </w:r>
    </w:p>
    <w:p w14:paraId="7AA21480" w14:textId="77777777" w:rsidR="00DF1F6D" w:rsidRPr="00AC03FF" w:rsidRDefault="00DF1F6D" w:rsidP="00DF1F6D">
      <w:pPr>
        <w:spacing w:line="276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ab/>
      </w:r>
      <w:r w:rsidRPr="007B1AB4">
        <w:rPr>
          <w:rFonts w:ascii="Verdana" w:hAnsi="Verdana"/>
          <w:sz w:val="20"/>
          <w:szCs w:val="20"/>
        </w:rPr>
        <w:t xml:space="preserve">Mając na uwadze </w:t>
      </w:r>
      <w:r w:rsidRPr="00AC03FF">
        <w:rPr>
          <w:rFonts w:ascii="Verdana" w:hAnsi="Verdana"/>
          <w:sz w:val="20"/>
          <w:szCs w:val="20"/>
          <w:lang w:eastAsia="pl-PL"/>
        </w:rPr>
        <w:t xml:space="preserve">art. 107 </w:t>
      </w:r>
      <w:r>
        <w:rPr>
          <w:rFonts w:ascii="Verdana" w:hAnsi="Verdana"/>
          <w:sz w:val="20"/>
          <w:szCs w:val="20"/>
          <w:lang w:eastAsia="pl-PL"/>
        </w:rPr>
        <w:t>ust.1 u</w:t>
      </w:r>
      <w:r w:rsidRPr="00AC03FF">
        <w:rPr>
          <w:rFonts w:ascii="Verdana" w:hAnsi="Verdana"/>
          <w:sz w:val="20"/>
          <w:szCs w:val="20"/>
          <w:lang w:eastAsia="pl-PL"/>
        </w:rPr>
        <w:t>stawy z dnia 12 marca 2004 r. o pomocy społecznej, wywiad środowiskowy przeprowadza się w przypadku ubiegania się o świadczenia z pomocy społecznej, w celu ustalenia sytuacji osobistej, rodzinnej, dochodowej i majątkowej osoby lub rodziny. Jednakże w przypadku, gdy wobec osoby prowadzona jest wyłącznie praca socjalna, bez składania wniosku o przyznanie świadczeń, przeprowadzenie wywiadu środowiskowego nie jest obowiązkowe.</w:t>
      </w:r>
      <w:r w:rsidRPr="007B1AB4">
        <w:rPr>
          <w:rFonts w:ascii="Verdana" w:hAnsi="Verdana"/>
          <w:sz w:val="20"/>
          <w:szCs w:val="20"/>
        </w:rPr>
        <w:t xml:space="preserve"> Praca socjalna może być prowadzona niezależnie od tego, czy dana osoba korzysta ze świadczeń, i nie musi się wiązać z formalnym wywiadem środowiskowym.</w:t>
      </w:r>
      <w:r w:rsidRPr="007B1AB4">
        <w:rPr>
          <w:rFonts w:ascii="Verdana" w:hAnsi="Verdana"/>
          <w:sz w:val="20"/>
          <w:szCs w:val="20"/>
          <w:lang w:eastAsia="pl-PL"/>
        </w:rPr>
        <w:t xml:space="preserve"> </w:t>
      </w:r>
      <w:r w:rsidRPr="00AC03FF">
        <w:rPr>
          <w:rFonts w:ascii="Verdana" w:hAnsi="Verdana"/>
          <w:sz w:val="20"/>
          <w:szCs w:val="20"/>
          <w:lang w:eastAsia="pl-PL"/>
        </w:rPr>
        <w:t>W analizowanym przypadku osoba, której dotyczyła praca socjalna, nie ubiegała się o świadczenia z pomocy społecznej, a podejmowane działania miały charakter wspierający. W związku z tym brak przeprowadzenia wywiadu środowiskowego nie stanowi naruszenia przepisów, a działania pracownika socjalnego były zgodne z obowiązującym prawem.</w:t>
      </w:r>
    </w:p>
    <w:p w14:paraId="36F95BA0" w14:textId="77777777" w:rsidR="00DF1F6D" w:rsidRPr="00AC03FF" w:rsidRDefault="00DF1F6D" w:rsidP="00DF1F6D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 związku z powyższym</w:t>
      </w:r>
      <w:r w:rsidRPr="00AC03FF">
        <w:rPr>
          <w:rFonts w:ascii="Verdana" w:hAnsi="Verdana"/>
          <w:sz w:val="20"/>
          <w:szCs w:val="20"/>
          <w:lang w:eastAsia="pl-PL"/>
        </w:rPr>
        <w:t>, Rada</w:t>
      </w:r>
      <w:r>
        <w:rPr>
          <w:rFonts w:ascii="Verdana" w:hAnsi="Verdana"/>
          <w:sz w:val="20"/>
          <w:szCs w:val="20"/>
          <w:lang w:eastAsia="pl-PL"/>
        </w:rPr>
        <w:t xml:space="preserve"> Miejska w Szklarskiej Porębie</w:t>
      </w:r>
      <w:r w:rsidRPr="00AC03FF">
        <w:rPr>
          <w:rFonts w:ascii="Verdana" w:hAnsi="Verdana"/>
          <w:sz w:val="20"/>
          <w:szCs w:val="20"/>
          <w:lang w:eastAsia="pl-PL"/>
        </w:rPr>
        <w:t xml:space="preserve"> uznaje, że działania Burmistrza </w:t>
      </w:r>
      <w:r w:rsidRPr="007B1AB4">
        <w:rPr>
          <w:rFonts w:ascii="Verdana" w:hAnsi="Verdana"/>
          <w:sz w:val="20"/>
          <w:szCs w:val="20"/>
          <w:lang w:eastAsia="pl-PL"/>
        </w:rPr>
        <w:t xml:space="preserve">Szklarskiej Poręby oraz Dyrektora Miejskiego Ośrodka Pomocy Społecznej </w:t>
      </w:r>
      <w:r w:rsidRPr="00AC03FF">
        <w:rPr>
          <w:rFonts w:ascii="Verdana" w:hAnsi="Verdana"/>
          <w:sz w:val="20"/>
          <w:szCs w:val="20"/>
          <w:lang w:eastAsia="pl-PL"/>
        </w:rPr>
        <w:t xml:space="preserve">były zgodne z obowiązującymi przepisami prawa. </w:t>
      </w:r>
      <w:r w:rsidRPr="00AC03FF">
        <w:rPr>
          <w:rFonts w:ascii="Verdana" w:hAnsi="Verdana"/>
          <w:b/>
          <w:bCs/>
          <w:sz w:val="20"/>
          <w:szCs w:val="20"/>
          <w:lang w:eastAsia="pl-PL"/>
        </w:rPr>
        <w:t>W związku z tym skarga jest bezzasadna</w:t>
      </w:r>
      <w:r w:rsidRPr="00AC03FF">
        <w:rPr>
          <w:rFonts w:ascii="Verdana" w:hAnsi="Verdana"/>
          <w:sz w:val="20"/>
          <w:szCs w:val="20"/>
          <w:lang w:eastAsia="pl-PL"/>
        </w:rPr>
        <w:t>.</w:t>
      </w:r>
    </w:p>
    <w:sectPr w:rsidR="00DF1F6D" w:rsidRPr="00AC03FF" w:rsidSect="00C66C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BE5"/>
    <w:multiLevelType w:val="hybridMultilevel"/>
    <w:tmpl w:val="4BE64174"/>
    <w:lvl w:ilvl="0" w:tplc="7AD60A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3"/>
    <w:rsid w:val="006338E3"/>
    <w:rsid w:val="00892DB9"/>
    <w:rsid w:val="00B663B4"/>
    <w:rsid w:val="00C66CA9"/>
    <w:rsid w:val="00DF1F6D"/>
    <w:rsid w:val="00E96677"/>
    <w:rsid w:val="00F1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F1F6D"/>
    <w:pPr>
      <w:jc w:val="both"/>
    </w:pPr>
    <w:rPr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F6D"/>
    <w:rPr>
      <w:rFonts w:ascii="Times New Roman" w:eastAsia="Times New Roman" w:hAnsi="Times New Roman" w:cs="Times New Roman"/>
      <w:b/>
      <w:bCs/>
      <w:i/>
      <w:iCs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DF1F6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F1F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1F6D"/>
    <w:pPr>
      <w:ind w:left="720"/>
      <w:contextualSpacing/>
    </w:pPr>
  </w:style>
  <w:style w:type="paragraph" w:customStyle="1" w:styleId="Default">
    <w:name w:val="Default"/>
    <w:rsid w:val="00DF1F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F1F6D"/>
    <w:pPr>
      <w:jc w:val="both"/>
    </w:pPr>
    <w:rPr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F6D"/>
    <w:rPr>
      <w:rFonts w:ascii="Times New Roman" w:eastAsia="Times New Roman" w:hAnsi="Times New Roman" w:cs="Times New Roman"/>
      <w:b/>
      <w:bCs/>
      <w:i/>
      <w:iCs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DF1F6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F1F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1F6D"/>
    <w:pPr>
      <w:ind w:left="720"/>
      <w:contextualSpacing/>
    </w:pPr>
  </w:style>
  <w:style w:type="paragraph" w:customStyle="1" w:styleId="Default">
    <w:name w:val="Default"/>
    <w:rsid w:val="00DF1F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2025-04-15T06:37:00Z</dcterms:created>
  <dcterms:modified xsi:type="dcterms:W3CDTF">2025-04-16T10:05:00Z</dcterms:modified>
</cp:coreProperties>
</file>