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7579" w14:textId="5FB2600C" w:rsidR="00562E2B" w:rsidRDefault="00562E2B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526D46EB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562E2B">
        <w:rPr>
          <w:rFonts w:ascii="Verdana" w:hAnsi="Verdana" w:cs="Verdana"/>
          <w:b/>
          <w:bCs/>
          <w:sz w:val="20"/>
          <w:szCs w:val="20"/>
          <w:lang w:eastAsia="pl-PL"/>
        </w:rPr>
        <w:t>………………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2B2B7FDD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hAnsi="Verdana" w:cs="Verdana"/>
          <w:bCs/>
          <w:sz w:val="20"/>
          <w:szCs w:val="20"/>
          <w:lang w:eastAsia="pl-PL"/>
        </w:rPr>
        <w:t>27 marca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8864B87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14:paraId="130C4234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0F1F63B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0C3510C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23CBAD" w14:textId="77777777" w:rsidR="006A2BB6" w:rsidRPr="00C51C96" w:rsidRDefault="006A2BB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07DF7F2A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41E2D20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4D1EC17" w14:textId="77777777" w:rsidR="00355F5A" w:rsidRDefault="00355F5A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4B5E750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4177B4DD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UZASADNIENIE</w:t>
      </w:r>
    </w:p>
    <w:p w14:paraId="61805D45" w14:textId="7CC95DC2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562E2B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…………………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0B745699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>27 marca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12812FC0" w14:textId="7C4D4CED" w:rsidR="00BB50C4" w:rsidRDefault="00562E2B" w:rsidP="00DB4100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Uaktualniono </w:t>
      </w:r>
      <w:r w:rsidR="00E412C5" w:rsidRPr="00562E2B">
        <w:rPr>
          <w:rFonts w:ascii="Verdana" w:hAnsi="Verdana" w:cs="Verdana"/>
          <w:color w:val="000000"/>
          <w:sz w:val="20"/>
          <w:szCs w:val="20"/>
          <w:lang w:eastAsia="pl-PL"/>
        </w:rPr>
        <w:t>limit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y</w:t>
      </w:r>
      <w:r w:rsidR="00BB50C4"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</w:t>
      </w:r>
      <w:r w:rsidR="006C2784" w:rsidRPr="00562E2B">
        <w:rPr>
          <w:rFonts w:ascii="Verdana" w:hAnsi="Verdana" w:cs="Verdana"/>
          <w:color w:val="000000"/>
          <w:sz w:val="20"/>
          <w:szCs w:val="20"/>
          <w:lang w:eastAsia="pl-PL"/>
        </w:rPr>
        <w:t>roku</w:t>
      </w:r>
      <w:r w:rsidR="006F7091"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 2025</w:t>
      </w:r>
      <w:r w:rsidR="00BB50C4"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6C2784"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tj. 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zwiększono</w:t>
      </w:r>
      <w:r w:rsidR="00BE6A68" w:rsidRPr="00562E2B">
        <w:rPr>
          <w:rFonts w:ascii="Verdana" w:hAnsi="Verdana" w:cs="Verdana"/>
          <w:sz w:val="20"/>
          <w:szCs w:val="20"/>
          <w:lang w:eastAsia="pl-PL"/>
        </w:rPr>
        <w:t xml:space="preserve"> limit wydatków w roku 202</w:t>
      </w:r>
      <w:r w:rsidR="006F7091" w:rsidRPr="00562E2B">
        <w:rPr>
          <w:rFonts w:ascii="Verdana" w:hAnsi="Verdana" w:cs="Verdana"/>
          <w:sz w:val="20"/>
          <w:szCs w:val="20"/>
          <w:lang w:eastAsia="pl-PL"/>
        </w:rPr>
        <w:t>5</w:t>
      </w:r>
      <w:r w:rsidR="00BE6A68" w:rsidRPr="00562E2B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BB50C4" w:rsidRPr="00562E2B">
        <w:rPr>
          <w:rFonts w:ascii="Verdana" w:hAnsi="Verdana" w:cs="Verdana"/>
          <w:sz w:val="20"/>
          <w:szCs w:val="20"/>
          <w:lang w:eastAsia="pl-PL"/>
        </w:rPr>
        <w:t>na przedsięwzięcie „</w:t>
      </w:r>
      <w:r w:rsidR="006F7091" w:rsidRPr="00562E2B">
        <w:rPr>
          <w:rFonts w:ascii="Verdana" w:hAnsi="Verdana" w:cs="Verdana"/>
          <w:color w:val="000000"/>
          <w:sz w:val="20"/>
          <w:szCs w:val="20"/>
        </w:rPr>
        <w:t xml:space="preserve">Rozbudowa i przebudowa budynku przy ul. Turystycznej 2 </w:t>
      </w:r>
      <w:r w:rsidR="00391C0A" w:rsidRPr="00562E2B">
        <w:rPr>
          <w:rFonts w:ascii="Verdana" w:hAnsi="Verdana" w:cs="Verdana"/>
          <w:color w:val="000000"/>
          <w:sz w:val="20"/>
          <w:szCs w:val="20"/>
        </w:rPr>
        <w:br/>
      </w:r>
      <w:r w:rsidR="006F7091" w:rsidRPr="00562E2B">
        <w:rPr>
          <w:rFonts w:ascii="Verdana" w:hAnsi="Verdana" w:cs="Verdana"/>
          <w:color w:val="000000"/>
          <w:sz w:val="20"/>
          <w:szCs w:val="20"/>
        </w:rPr>
        <w:t>i adaptacja obiektu na potrzeby Miejskiej Biblioteki Publicznej w Szklarskiej Porębie</w:t>
      </w:r>
      <w:r w:rsidR="00BB50C4" w:rsidRPr="00562E2B">
        <w:rPr>
          <w:rFonts w:ascii="Verdana" w:hAnsi="Verdana" w:cs="Verdana"/>
          <w:color w:val="000000"/>
          <w:sz w:val="20"/>
          <w:szCs w:val="20"/>
        </w:rPr>
        <w:t>”</w:t>
      </w:r>
      <w:r w:rsidRPr="00562E2B">
        <w:rPr>
          <w:rFonts w:ascii="Verdana" w:hAnsi="Verdana" w:cs="Verdana"/>
          <w:color w:val="000000"/>
          <w:sz w:val="20"/>
          <w:szCs w:val="20"/>
        </w:rPr>
        <w:t xml:space="preserve"> oraz zwiększono limit wydatków w roku 2025 na zadaniu</w:t>
      </w:r>
      <w:r w:rsidRPr="00562E2B">
        <w:rPr>
          <w:rFonts w:ascii="Verdana" w:hAnsi="Verdana" w:cs="Verdana"/>
          <w:sz w:val="20"/>
          <w:szCs w:val="20"/>
          <w:lang w:eastAsia="pl-PL"/>
        </w:rPr>
        <w:t xml:space="preserve"> „STREAM edukacja w Szklarskiej Porębie”</w:t>
      </w:r>
      <w:r>
        <w:rPr>
          <w:rFonts w:ascii="Verdana" w:hAnsi="Verdana" w:cs="Verdana"/>
          <w:sz w:val="20"/>
          <w:szCs w:val="20"/>
          <w:lang w:eastAsia="pl-PL"/>
        </w:rPr>
        <w:t>.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68C1D87" w14:textId="77777777" w:rsidR="00357D54" w:rsidRPr="00C51C96" w:rsidRDefault="00357D54" w:rsidP="0051038D">
      <w:pPr>
        <w:spacing w:after="0" w:line="360" w:lineRule="auto"/>
      </w:pPr>
    </w:p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45D4B"/>
    <w:rsid w:val="00071C6C"/>
    <w:rsid w:val="000B7CDF"/>
    <w:rsid w:val="00124C58"/>
    <w:rsid w:val="001402B6"/>
    <w:rsid w:val="0015426D"/>
    <w:rsid w:val="001B7B58"/>
    <w:rsid w:val="001C76E4"/>
    <w:rsid w:val="00261235"/>
    <w:rsid w:val="002863DF"/>
    <w:rsid w:val="002A5E3F"/>
    <w:rsid w:val="002B2519"/>
    <w:rsid w:val="002E25EA"/>
    <w:rsid w:val="002F2801"/>
    <w:rsid w:val="00331B83"/>
    <w:rsid w:val="00355F5A"/>
    <w:rsid w:val="00357D54"/>
    <w:rsid w:val="00362A61"/>
    <w:rsid w:val="00374BC8"/>
    <w:rsid w:val="00391C0A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47C34"/>
    <w:rsid w:val="00562E2B"/>
    <w:rsid w:val="00573493"/>
    <w:rsid w:val="005973C2"/>
    <w:rsid w:val="005D3BC8"/>
    <w:rsid w:val="005D6F46"/>
    <w:rsid w:val="00616802"/>
    <w:rsid w:val="00666D2A"/>
    <w:rsid w:val="006849FE"/>
    <w:rsid w:val="006A2BB6"/>
    <w:rsid w:val="006A2E28"/>
    <w:rsid w:val="006B12A7"/>
    <w:rsid w:val="006B784B"/>
    <w:rsid w:val="006C2784"/>
    <w:rsid w:val="006F340B"/>
    <w:rsid w:val="006F7091"/>
    <w:rsid w:val="00700F56"/>
    <w:rsid w:val="00714F35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41BF4"/>
    <w:rsid w:val="00C51C96"/>
    <w:rsid w:val="00C56951"/>
    <w:rsid w:val="00C62188"/>
    <w:rsid w:val="00C62E93"/>
    <w:rsid w:val="00C76BAD"/>
    <w:rsid w:val="00D11843"/>
    <w:rsid w:val="00D248C9"/>
    <w:rsid w:val="00D40770"/>
    <w:rsid w:val="00D56BFD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2</cp:revision>
  <cp:lastPrinted>2024-06-18T13:03:00Z</cp:lastPrinted>
  <dcterms:created xsi:type="dcterms:W3CDTF">2025-03-20T10:56:00Z</dcterms:created>
  <dcterms:modified xsi:type="dcterms:W3CDTF">2025-03-20T10:56:00Z</dcterms:modified>
</cp:coreProperties>
</file>