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61F327B5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090AF1">
        <w:rPr>
          <w:rFonts w:ascii="Verdana" w:hAnsi="Verdana"/>
          <w:sz w:val="20"/>
          <w:szCs w:val="20"/>
        </w:rPr>
        <w:t>Cichej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66E82D01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090AF1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AB20F9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1AB96705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090AF1">
        <w:rPr>
          <w:rFonts w:ascii="Verdana" w:hAnsi="Verdana"/>
          <w:b/>
          <w:sz w:val="20"/>
          <w:szCs w:val="20"/>
        </w:rPr>
        <w:t>358/3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090AF1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090AF1">
        <w:rPr>
          <w:rFonts w:ascii="Verdana" w:hAnsi="Verdana"/>
          <w:b/>
          <w:sz w:val="20"/>
          <w:szCs w:val="20"/>
        </w:rPr>
        <w:t>21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090AF1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090AF1">
        <w:rPr>
          <w:rFonts w:ascii="Verdana" w:hAnsi="Verdana"/>
          <w:sz w:val="20"/>
          <w:szCs w:val="20"/>
        </w:rPr>
        <w:t>grunt pod garażem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C7B9DA1" w14:textId="31B703BC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</w:p>
    <w:p w14:paraId="6F4D6159" w14:textId="77777777" w:rsidR="00534FE0" w:rsidRDefault="00534FE0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3B2056A1" w14:textId="77777777" w:rsidR="00534FE0" w:rsidRDefault="00534FE0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6A82E051" w14:textId="77777777" w:rsidR="00534FE0" w:rsidRPr="0095463C" w:rsidRDefault="00534FE0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BD3F36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1892D1C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090AF1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1BA86431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D3F36">
        <w:rPr>
          <w:rFonts w:ascii="Verdana" w:hAnsi="Verdana"/>
          <w:sz w:val="20"/>
          <w:szCs w:val="20"/>
        </w:rPr>
        <w:t>Dz. U. z 202</w:t>
      </w:r>
      <w:r w:rsidR="00090AF1">
        <w:rPr>
          <w:rFonts w:ascii="Verdana" w:hAnsi="Verdana"/>
          <w:sz w:val="20"/>
          <w:szCs w:val="20"/>
        </w:rPr>
        <w:t>4</w:t>
      </w:r>
      <w:r w:rsidR="00BD3F36">
        <w:rPr>
          <w:rFonts w:ascii="Verdana" w:hAnsi="Verdana"/>
          <w:sz w:val="20"/>
          <w:szCs w:val="20"/>
        </w:rPr>
        <w:t xml:space="preserve"> r., poz. 609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090AF1">
        <w:rPr>
          <w:rFonts w:ascii="Verdana" w:hAnsi="Verdana"/>
          <w:sz w:val="20"/>
          <w:szCs w:val="20"/>
        </w:rPr>
        <w:t>grunt pod garażem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1207E5DF" w:rsidR="00BB104C" w:rsidRDefault="00534FE0" w:rsidP="00762305">
      <w:pPr>
        <w:spacing w:line="360" w:lineRule="auto"/>
        <w:jc w:val="both"/>
      </w:pPr>
      <w:r w:rsidRPr="00534FE0">
        <w:drawing>
          <wp:inline distT="0" distB="0" distL="0" distR="0" wp14:anchorId="540A4512" wp14:editId="2F858E76">
            <wp:extent cx="5760720" cy="4584700"/>
            <wp:effectExtent l="0" t="0" r="0" b="6350"/>
            <wp:docPr id="17804018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4018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0AF1"/>
    <w:rsid w:val="00093E5F"/>
    <w:rsid w:val="00094691"/>
    <w:rsid w:val="000952CB"/>
    <w:rsid w:val="000A679D"/>
    <w:rsid w:val="000F4139"/>
    <w:rsid w:val="00113B55"/>
    <w:rsid w:val="0012365F"/>
    <w:rsid w:val="00125465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34FE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17A6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94C99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9F0571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66EDC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315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67</cp:revision>
  <cp:lastPrinted>2024-10-01T09:16:00Z</cp:lastPrinted>
  <dcterms:created xsi:type="dcterms:W3CDTF">2016-02-08T09:35:00Z</dcterms:created>
  <dcterms:modified xsi:type="dcterms:W3CDTF">2024-10-01T09:17:00Z</dcterms:modified>
</cp:coreProperties>
</file>