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A293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EA2AC2F" w14:textId="77777777" w:rsidR="00BB104C" w:rsidRDefault="00BB104C" w:rsidP="000952CB"/>
    <w:p w14:paraId="31B4453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BCF328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6D25B0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EFC0539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5612D1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C0B3C25" w14:textId="45445E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6A283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060F3628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09D406D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BBD494B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27B1CF30" w14:textId="33389B7C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C91063">
        <w:rPr>
          <w:rFonts w:ascii="Verdana" w:hAnsi="Verdana"/>
          <w:sz w:val="20"/>
          <w:szCs w:val="20"/>
        </w:rPr>
        <w:t>Sikorskiego</w:t>
      </w:r>
      <w:r>
        <w:rPr>
          <w:rFonts w:ascii="Verdana" w:hAnsi="Verdana"/>
          <w:sz w:val="20"/>
          <w:szCs w:val="20"/>
        </w:rPr>
        <w:t>.</w:t>
      </w:r>
    </w:p>
    <w:p w14:paraId="6B663189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A87517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44C8C35" w14:textId="5660314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samorządzie gminnym (Dz.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47ABA884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6CB2F0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E8432EB" w14:textId="42838EC3" w:rsidR="00BB104C" w:rsidRDefault="00020CC2" w:rsidP="00C9106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część działki oznaczonej geodezyjnie </w:t>
      </w:r>
      <w:r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C91063">
        <w:rPr>
          <w:rFonts w:ascii="Verdana" w:hAnsi="Verdana"/>
          <w:b/>
          <w:sz w:val="20"/>
          <w:szCs w:val="20"/>
        </w:rPr>
        <w:t>299/24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obręb 000</w:t>
      </w:r>
      <w:r w:rsidR="00C91063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1</w:t>
      </w:r>
      <w:r w:rsidR="00C91063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położonej w Szklarskiej Porębie </w:t>
      </w:r>
      <w:r>
        <w:rPr>
          <w:rFonts w:ascii="Verdana" w:hAnsi="Verdana"/>
          <w:sz w:val="20"/>
          <w:szCs w:val="20"/>
        </w:rPr>
        <w:br/>
        <w:t xml:space="preserve">z przeznaczeniem na grunt pod garażem.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60A25D4D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FE23D98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3561DC4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64BF3B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AD0C91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6BF072B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0982BC9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78A8B27" w14:textId="77777777" w:rsidR="00BB104C" w:rsidRPr="00020CC2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 w:rsidRPr="00020CC2">
        <w:rPr>
          <w:rFonts w:ascii="Verdana" w:hAnsi="Verdana"/>
          <w:sz w:val="20"/>
          <w:szCs w:val="20"/>
        </w:rPr>
        <w:t>Uchwała wchodzi w życie z dniem podjęcia.</w:t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  <w:r w:rsidRPr="00020CC2">
        <w:rPr>
          <w:rFonts w:ascii="Verdana" w:hAnsi="Verdana"/>
          <w:sz w:val="20"/>
          <w:szCs w:val="20"/>
        </w:rPr>
        <w:tab/>
      </w:r>
    </w:p>
    <w:p w14:paraId="1909593F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6B185F4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36CA0B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95EFD86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7C30E47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7ABA249D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26C02687" w14:textId="77777777" w:rsidTr="004F109E">
        <w:tc>
          <w:tcPr>
            <w:tcW w:w="534" w:type="dxa"/>
          </w:tcPr>
          <w:p w14:paraId="521B847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4B56C3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F0599E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4ED180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1E22C4AE" w14:textId="77777777" w:rsidTr="004F109E">
        <w:tc>
          <w:tcPr>
            <w:tcW w:w="534" w:type="dxa"/>
          </w:tcPr>
          <w:p w14:paraId="3492DC4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119D52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571323F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56A82D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B7E7A3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B6A955" w14:textId="77777777" w:rsidTr="004F109E">
        <w:tc>
          <w:tcPr>
            <w:tcW w:w="534" w:type="dxa"/>
          </w:tcPr>
          <w:p w14:paraId="36E00BF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4C3905B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29DDDC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2FFE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42F1EA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183F14" w14:textId="77777777" w:rsidTr="004F109E">
        <w:tc>
          <w:tcPr>
            <w:tcW w:w="534" w:type="dxa"/>
          </w:tcPr>
          <w:p w14:paraId="108AE71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3BD11715" w14:textId="04BB9893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A2834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6A2834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5F6F486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39BE6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14B7D7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91FA28" w14:textId="77777777" w:rsidTr="004F109E">
        <w:tc>
          <w:tcPr>
            <w:tcW w:w="534" w:type="dxa"/>
          </w:tcPr>
          <w:p w14:paraId="6538B2B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B2DE5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3ABB44F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1200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C4783A3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00D6091" w14:textId="77777777" w:rsidTr="004F109E">
        <w:tc>
          <w:tcPr>
            <w:tcW w:w="534" w:type="dxa"/>
          </w:tcPr>
          <w:p w14:paraId="1136806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2E9189A" w14:textId="16B31BE8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</w:t>
            </w:r>
            <w:r w:rsidR="003A4107">
              <w:rPr>
                <w:rFonts w:ascii="Verdana" w:hAnsi="Verdana"/>
                <w:sz w:val="16"/>
                <w:szCs w:val="16"/>
              </w:rPr>
              <w:t xml:space="preserve"> i Ochrony Środowiska</w:t>
            </w:r>
            <w:r>
              <w:rPr>
                <w:rFonts w:ascii="Verdana" w:hAnsi="Verdana"/>
                <w:sz w:val="16"/>
                <w:szCs w:val="16"/>
              </w:rPr>
              <w:t xml:space="preserve"> Rady Miejskiej</w:t>
            </w:r>
          </w:p>
        </w:tc>
        <w:tc>
          <w:tcPr>
            <w:tcW w:w="2410" w:type="dxa"/>
          </w:tcPr>
          <w:p w14:paraId="7361D1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AB655FC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C3F0FCA" w14:textId="77777777" w:rsidTr="004F109E">
        <w:tc>
          <w:tcPr>
            <w:tcW w:w="534" w:type="dxa"/>
          </w:tcPr>
          <w:p w14:paraId="6C3E611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0203F1F" w14:textId="0E842AE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3A410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60225AE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1065D8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4A43A30" w14:textId="77777777" w:rsidTr="004F109E">
        <w:tc>
          <w:tcPr>
            <w:tcW w:w="534" w:type="dxa"/>
          </w:tcPr>
          <w:p w14:paraId="6A4D62A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5CE1880" w14:textId="66B45B34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A24A91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3E8EC80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9DADF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2766E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58FDB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40CAFDD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6AF5677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7747DEA" w14:textId="77777777" w:rsidR="00020CC2" w:rsidRDefault="00020CC2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0AD4EA" w14:textId="2B0F6A1A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0A96D0A8" w14:textId="77777777" w:rsidR="00354108" w:rsidRDefault="00354108" w:rsidP="00354108">
      <w:pPr>
        <w:rPr>
          <w:rFonts w:ascii="Verdana" w:hAnsi="Verdana" w:cs="Arial"/>
          <w:b/>
        </w:rPr>
      </w:pPr>
    </w:p>
    <w:p w14:paraId="56CF609F" w14:textId="7634D1DE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(tekst jednolity: 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</w:t>
      </w:r>
      <w:r w:rsidR="00020CC2">
        <w:rPr>
          <w:rFonts w:ascii="Verdana" w:hAnsi="Verdana" w:cs="Arial"/>
          <w:sz w:val="20"/>
          <w:szCs w:val="20"/>
        </w:rPr>
        <w:t>na grunt pod garażem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6CBA9850" w14:textId="597EA051" w:rsidR="00F45B95" w:rsidRDefault="0046479A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6479A">
        <w:rPr>
          <w:rFonts w:ascii="Verdana" w:hAnsi="Verdana" w:cs="Arial"/>
          <w:sz w:val="20"/>
          <w:szCs w:val="20"/>
        </w:rPr>
        <w:drawing>
          <wp:inline distT="0" distB="0" distL="0" distR="0" wp14:anchorId="69D92E92" wp14:editId="0AFDE574">
            <wp:extent cx="6120130" cy="4941570"/>
            <wp:effectExtent l="0" t="0" r="0" b="0"/>
            <wp:docPr id="935211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21112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4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2C20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013933B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A03FC7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F99716" w14:textId="77777777" w:rsidR="00BB104C" w:rsidRDefault="00BB104C" w:rsidP="00762305">
      <w:pPr>
        <w:spacing w:line="360" w:lineRule="auto"/>
        <w:jc w:val="both"/>
      </w:pPr>
    </w:p>
    <w:sectPr w:rsidR="00BB104C" w:rsidSect="006A28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0CC2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A4107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6479A"/>
    <w:rsid w:val="00483DCF"/>
    <w:rsid w:val="0048781A"/>
    <w:rsid w:val="004B0F13"/>
    <w:rsid w:val="004C3416"/>
    <w:rsid w:val="004C5092"/>
    <w:rsid w:val="004E221D"/>
    <w:rsid w:val="005229B0"/>
    <w:rsid w:val="005241A9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A2834"/>
    <w:rsid w:val="006C0A6E"/>
    <w:rsid w:val="006C72E8"/>
    <w:rsid w:val="006E0D4B"/>
    <w:rsid w:val="006E3714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C5BF9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9C4160"/>
    <w:rsid w:val="00A217D5"/>
    <w:rsid w:val="00A24A91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4BD3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83333"/>
    <w:rsid w:val="00C90E65"/>
    <w:rsid w:val="00C91063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574D4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851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25BC-9C31-448C-BCA6-D93CD27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</Pages>
  <Words>335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83</cp:revision>
  <cp:lastPrinted>2024-09-18T06:37:00Z</cp:lastPrinted>
  <dcterms:created xsi:type="dcterms:W3CDTF">2016-02-08T09:35:00Z</dcterms:created>
  <dcterms:modified xsi:type="dcterms:W3CDTF">2024-09-18T06:38:00Z</dcterms:modified>
</cp:coreProperties>
</file>